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B49A" w14:textId="77777777" w:rsidR="006B7BF7" w:rsidRPr="00830F9E" w:rsidRDefault="006B7BF7" w:rsidP="00EB49D5">
      <w:pPr>
        <w:pStyle w:val="Default"/>
        <w:jc w:val="right"/>
        <w:rPr>
          <w:rFonts w:asciiTheme="minorHAnsi" w:hAnsiTheme="minorHAnsi" w:cstheme="minorHAnsi"/>
          <w:b/>
          <w:bCs/>
          <w:sz w:val="28"/>
          <w:szCs w:val="28"/>
        </w:rPr>
      </w:pPr>
      <w:r w:rsidRPr="00830F9E">
        <w:rPr>
          <w:rFonts w:asciiTheme="minorHAnsi" w:hAnsiTheme="minorHAnsi" w:cstheme="minorHAnsi"/>
          <w:noProof/>
          <w:sz w:val="28"/>
          <w:szCs w:val="28"/>
          <w:lang w:eastAsia="en-GB"/>
        </w:rPr>
        <w:drawing>
          <wp:inline distT="0" distB="0" distL="0" distR="0" wp14:anchorId="07B03AAA" wp14:editId="7C1996F1">
            <wp:extent cx="20478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7875" cy="819150"/>
                    </a:xfrm>
                    <a:prstGeom prst="rect">
                      <a:avLst/>
                    </a:prstGeom>
                  </pic:spPr>
                </pic:pic>
              </a:graphicData>
            </a:graphic>
          </wp:inline>
        </w:drawing>
      </w:r>
    </w:p>
    <w:p w14:paraId="5419B511" w14:textId="41B06185" w:rsidR="00EB49D5" w:rsidRPr="00435FD9" w:rsidRDefault="00EB49D5" w:rsidP="00435FD9">
      <w:pPr>
        <w:pStyle w:val="Default"/>
        <w:jc w:val="right"/>
        <w:rPr>
          <w:rFonts w:asciiTheme="minorHAnsi" w:hAnsiTheme="minorHAnsi" w:cstheme="minorHAnsi"/>
          <w:b/>
          <w:bCs/>
          <w:sz w:val="28"/>
          <w:szCs w:val="28"/>
        </w:rPr>
      </w:pPr>
    </w:p>
    <w:p w14:paraId="2C15897A" w14:textId="660C8A57" w:rsidR="00435FD9" w:rsidRPr="00112FBF" w:rsidRDefault="00435FD9" w:rsidP="00435FD9">
      <w:pPr>
        <w:spacing w:after="0" w:line="240" w:lineRule="auto"/>
        <w:jc w:val="center"/>
        <w:rPr>
          <w:rFonts w:ascii="Calibri" w:eastAsia="Calibri" w:hAnsi="Calibri" w:cs="Times New Roman"/>
          <w:b/>
          <w:bCs/>
          <w:iCs/>
          <w:color w:val="C00000"/>
          <w:sz w:val="56"/>
          <w:szCs w:val="40"/>
        </w:rPr>
      </w:pPr>
      <w:r w:rsidRPr="00112FBF">
        <w:rPr>
          <w:rFonts w:ascii="Calibri" w:eastAsia="Calibri" w:hAnsi="Calibri" w:cs="Times New Roman"/>
          <w:b/>
          <w:bCs/>
          <w:iCs/>
          <w:color w:val="C00000"/>
          <w:sz w:val="56"/>
          <w:szCs w:val="40"/>
        </w:rPr>
        <w:t>Special Educational Needs and Disability Information Report</w:t>
      </w:r>
    </w:p>
    <w:p w14:paraId="139D6103" w14:textId="44279BBD" w:rsidR="00073962" w:rsidRPr="003C2D95" w:rsidRDefault="005546A5" w:rsidP="00073962">
      <w:pPr>
        <w:spacing w:after="0" w:line="240" w:lineRule="auto"/>
        <w:jc w:val="center"/>
        <w:rPr>
          <w:rFonts w:ascii="Calibri" w:eastAsia="Calibri" w:hAnsi="Calibri" w:cs="Times New Roman"/>
          <w:color w:val="000000" w:themeColor="text1"/>
          <w:sz w:val="48"/>
        </w:rPr>
      </w:pPr>
      <w:r>
        <w:rPr>
          <w:rFonts w:ascii="Calibri" w:eastAsia="Calibri" w:hAnsi="Calibri" w:cs="Times New Roman"/>
          <w:color w:val="000000" w:themeColor="text1"/>
          <w:sz w:val="48"/>
        </w:rPr>
        <w:t>January 202</w:t>
      </w:r>
      <w:r w:rsidR="00101744">
        <w:rPr>
          <w:rFonts w:ascii="Calibri" w:eastAsia="Calibri" w:hAnsi="Calibri" w:cs="Times New Roman"/>
          <w:color w:val="000000" w:themeColor="text1"/>
          <w:sz w:val="48"/>
        </w:rPr>
        <w:t>5</w:t>
      </w:r>
      <w:r w:rsidR="00F52A15" w:rsidRPr="003C2D95">
        <w:rPr>
          <w:rFonts w:ascii="Calibri" w:eastAsia="Calibri" w:hAnsi="Calibri" w:cs="Times New Roman"/>
          <w:color w:val="000000" w:themeColor="text1"/>
          <w:sz w:val="48"/>
        </w:rPr>
        <w:t xml:space="preserve"> </w:t>
      </w:r>
      <w:r w:rsidR="00073962" w:rsidRPr="003C2D95">
        <w:rPr>
          <w:rFonts w:ascii="Calibri" w:eastAsia="Calibri" w:hAnsi="Calibri" w:cs="Times New Roman"/>
          <w:color w:val="000000" w:themeColor="text1"/>
          <w:sz w:val="48"/>
        </w:rPr>
        <w:t>–</w:t>
      </w:r>
      <w:r>
        <w:rPr>
          <w:rFonts w:ascii="Calibri" w:eastAsia="Calibri" w:hAnsi="Calibri" w:cs="Times New Roman"/>
          <w:color w:val="000000" w:themeColor="text1"/>
          <w:sz w:val="48"/>
        </w:rPr>
        <w:t xml:space="preserve"> 2</w:t>
      </w:r>
      <w:r w:rsidR="00101744">
        <w:rPr>
          <w:rFonts w:ascii="Calibri" w:eastAsia="Calibri" w:hAnsi="Calibri" w:cs="Times New Roman"/>
          <w:color w:val="000000" w:themeColor="text1"/>
          <w:sz w:val="48"/>
        </w:rPr>
        <w:t>6</w:t>
      </w:r>
    </w:p>
    <w:p w14:paraId="6BBA5AEB" w14:textId="77777777" w:rsidR="00073962" w:rsidRPr="00073962" w:rsidRDefault="00073962" w:rsidP="00073962">
      <w:pPr>
        <w:spacing w:after="0" w:line="240" w:lineRule="auto"/>
        <w:jc w:val="center"/>
        <w:rPr>
          <w:rFonts w:ascii="Calibri" w:eastAsia="Calibri" w:hAnsi="Calibri" w:cs="Times New Roman"/>
          <w:color w:val="000000" w:themeColor="text1"/>
        </w:rPr>
      </w:pPr>
    </w:p>
    <w:p w14:paraId="035FB739" w14:textId="1B123124" w:rsidR="00435FD9" w:rsidRPr="00112FBF" w:rsidRDefault="00435FD9" w:rsidP="00073962">
      <w:pPr>
        <w:spacing w:after="0" w:line="240" w:lineRule="auto"/>
        <w:jc w:val="center"/>
        <w:rPr>
          <w:b/>
          <w:color w:val="C00000"/>
          <w:sz w:val="32"/>
          <w:szCs w:val="24"/>
          <w:u w:val="single"/>
        </w:rPr>
      </w:pPr>
      <w:r w:rsidRPr="00112FBF">
        <w:rPr>
          <w:b/>
          <w:color w:val="C00000"/>
          <w:sz w:val="32"/>
          <w:szCs w:val="24"/>
          <w:u w:val="single"/>
        </w:rPr>
        <w:t xml:space="preserve">Contents: </w:t>
      </w:r>
    </w:p>
    <w:p w14:paraId="23F3F5D1" w14:textId="77777777" w:rsidR="00073962" w:rsidRPr="00073962" w:rsidRDefault="00073962" w:rsidP="00073962">
      <w:pPr>
        <w:spacing w:after="0" w:line="240" w:lineRule="auto"/>
        <w:jc w:val="center"/>
        <w:rPr>
          <w:rFonts w:ascii="Calibri" w:eastAsia="Calibri" w:hAnsi="Calibri" w:cs="Times New Roman"/>
          <w:color w:val="000000" w:themeColor="text1"/>
          <w:sz w:val="20"/>
        </w:rPr>
      </w:pPr>
    </w:p>
    <w:tbl>
      <w:tblPr>
        <w:tblStyle w:val="TableGrid"/>
        <w:tblW w:w="10490" w:type="dxa"/>
        <w:tblInd w:w="-5" w:type="dxa"/>
        <w:tblLook w:val="04A0" w:firstRow="1" w:lastRow="0" w:firstColumn="1" w:lastColumn="0" w:noHBand="0" w:noVBand="1"/>
      </w:tblPr>
      <w:tblGrid>
        <w:gridCol w:w="1418"/>
        <w:gridCol w:w="7796"/>
        <w:gridCol w:w="1276"/>
      </w:tblGrid>
      <w:tr w:rsidR="00073962" w14:paraId="0EDD111B" w14:textId="77777777" w:rsidTr="003646FD">
        <w:tc>
          <w:tcPr>
            <w:tcW w:w="1418" w:type="dxa"/>
          </w:tcPr>
          <w:p w14:paraId="17FDF351" w14:textId="77777777" w:rsidR="00073962" w:rsidRDefault="00073962" w:rsidP="00435FD9">
            <w:pPr>
              <w:rPr>
                <w:b/>
                <w:color w:val="FF0000"/>
                <w:sz w:val="32"/>
                <w:szCs w:val="24"/>
                <w:u w:val="single"/>
              </w:rPr>
            </w:pPr>
          </w:p>
        </w:tc>
        <w:tc>
          <w:tcPr>
            <w:tcW w:w="7796" w:type="dxa"/>
          </w:tcPr>
          <w:p w14:paraId="046C17D6" w14:textId="77777777" w:rsidR="00073962" w:rsidRDefault="00073962" w:rsidP="00435FD9">
            <w:pPr>
              <w:rPr>
                <w:sz w:val="28"/>
                <w:szCs w:val="24"/>
              </w:rPr>
            </w:pPr>
          </w:p>
        </w:tc>
        <w:tc>
          <w:tcPr>
            <w:tcW w:w="1276" w:type="dxa"/>
          </w:tcPr>
          <w:p w14:paraId="41DB2311" w14:textId="4D530EAD" w:rsidR="00073962" w:rsidRDefault="00073962" w:rsidP="00073962">
            <w:pPr>
              <w:jc w:val="center"/>
              <w:rPr>
                <w:b/>
                <w:color w:val="FF0000"/>
                <w:sz w:val="32"/>
                <w:szCs w:val="24"/>
                <w:u w:val="single"/>
              </w:rPr>
            </w:pPr>
            <w:r w:rsidRPr="00112FBF">
              <w:rPr>
                <w:b/>
                <w:color w:val="C00000"/>
                <w:sz w:val="32"/>
                <w:szCs w:val="24"/>
                <w:u w:val="single"/>
              </w:rPr>
              <w:t>Page</w:t>
            </w:r>
          </w:p>
        </w:tc>
      </w:tr>
      <w:tr w:rsidR="00073962" w14:paraId="7002E1E7" w14:textId="77777777" w:rsidTr="003646FD">
        <w:tc>
          <w:tcPr>
            <w:tcW w:w="1418" w:type="dxa"/>
          </w:tcPr>
          <w:p w14:paraId="1D597376" w14:textId="443D518C" w:rsidR="00073962" w:rsidRPr="00112FBF" w:rsidRDefault="00073962" w:rsidP="00435FD9">
            <w:pPr>
              <w:rPr>
                <w:b/>
                <w:color w:val="C00000"/>
                <w:sz w:val="32"/>
                <w:szCs w:val="24"/>
              </w:rPr>
            </w:pPr>
            <w:r w:rsidRPr="00112FBF">
              <w:rPr>
                <w:b/>
                <w:color w:val="C00000"/>
                <w:sz w:val="32"/>
                <w:szCs w:val="24"/>
              </w:rPr>
              <w:t>1.</w:t>
            </w:r>
          </w:p>
        </w:tc>
        <w:tc>
          <w:tcPr>
            <w:tcW w:w="7796" w:type="dxa"/>
          </w:tcPr>
          <w:p w14:paraId="0BAF3719" w14:textId="40702B9C" w:rsidR="00073962" w:rsidRDefault="00484C00" w:rsidP="00435FD9">
            <w:pPr>
              <w:rPr>
                <w:b/>
                <w:color w:val="FF0000"/>
                <w:sz w:val="32"/>
                <w:szCs w:val="24"/>
                <w:u w:val="single"/>
              </w:rPr>
            </w:pPr>
            <w:r>
              <w:rPr>
                <w:sz w:val="28"/>
                <w:szCs w:val="24"/>
              </w:rPr>
              <w:t>Amblecote SEN Team</w:t>
            </w:r>
            <w:r w:rsidR="00073962">
              <w:rPr>
                <w:sz w:val="28"/>
                <w:szCs w:val="24"/>
              </w:rPr>
              <w:t xml:space="preserve">   </w:t>
            </w:r>
          </w:p>
        </w:tc>
        <w:tc>
          <w:tcPr>
            <w:tcW w:w="1276" w:type="dxa"/>
          </w:tcPr>
          <w:p w14:paraId="5BE15EE8" w14:textId="3522D166" w:rsidR="00073962" w:rsidRPr="00073962" w:rsidRDefault="00073962" w:rsidP="00073962">
            <w:pPr>
              <w:jc w:val="center"/>
              <w:rPr>
                <w:b/>
                <w:sz w:val="32"/>
                <w:szCs w:val="24"/>
              </w:rPr>
            </w:pPr>
            <w:r w:rsidRPr="00073962">
              <w:rPr>
                <w:b/>
                <w:sz w:val="32"/>
                <w:szCs w:val="24"/>
              </w:rPr>
              <w:t>2</w:t>
            </w:r>
          </w:p>
        </w:tc>
      </w:tr>
      <w:tr w:rsidR="00073962" w14:paraId="13D04A38" w14:textId="77777777" w:rsidTr="003646FD">
        <w:tc>
          <w:tcPr>
            <w:tcW w:w="1418" w:type="dxa"/>
          </w:tcPr>
          <w:p w14:paraId="39A14791" w14:textId="5DCD3921" w:rsidR="00073962" w:rsidRPr="00112FBF" w:rsidRDefault="00073962" w:rsidP="00435FD9">
            <w:pPr>
              <w:rPr>
                <w:b/>
                <w:color w:val="C00000"/>
                <w:sz w:val="32"/>
                <w:szCs w:val="24"/>
              </w:rPr>
            </w:pPr>
            <w:r w:rsidRPr="00112FBF">
              <w:rPr>
                <w:b/>
                <w:color w:val="C00000"/>
                <w:sz w:val="32"/>
                <w:szCs w:val="24"/>
              </w:rPr>
              <w:t>2.</w:t>
            </w:r>
          </w:p>
        </w:tc>
        <w:tc>
          <w:tcPr>
            <w:tcW w:w="7796" w:type="dxa"/>
          </w:tcPr>
          <w:p w14:paraId="7B4347D6" w14:textId="5A5EC6C6" w:rsidR="00073962" w:rsidRDefault="00073962" w:rsidP="00435FD9">
            <w:pPr>
              <w:rPr>
                <w:b/>
                <w:color w:val="FF0000"/>
                <w:sz w:val="32"/>
                <w:szCs w:val="24"/>
                <w:u w:val="single"/>
              </w:rPr>
            </w:pPr>
            <w:r>
              <w:rPr>
                <w:sz w:val="28"/>
                <w:szCs w:val="24"/>
              </w:rPr>
              <w:t>Objectives</w:t>
            </w:r>
          </w:p>
        </w:tc>
        <w:tc>
          <w:tcPr>
            <w:tcW w:w="1276" w:type="dxa"/>
          </w:tcPr>
          <w:p w14:paraId="5F27C57E" w14:textId="510964B4" w:rsidR="00073962" w:rsidRPr="00073962" w:rsidRDefault="00073962" w:rsidP="00073962">
            <w:pPr>
              <w:jc w:val="center"/>
              <w:rPr>
                <w:b/>
                <w:sz w:val="32"/>
                <w:szCs w:val="24"/>
              </w:rPr>
            </w:pPr>
            <w:r w:rsidRPr="00073962">
              <w:rPr>
                <w:b/>
                <w:sz w:val="32"/>
                <w:szCs w:val="24"/>
              </w:rPr>
              <w:t>3</w:t>
            </w:r>
          </w:p>
        </w:tc>
      </w:tr>
      <w:tr w:rsidR="00073962" w14:paraId="623B1A10" w14:textId="77777777" w:rsidTr="003646FD">
        <w:trPr>
          <w:trHeight w:val="99"/>
        </w:trPr>
        <w:tc>
          <w:tcPr>
            <w:tcW w:w="1418" w:type="dxa"/>
          </w:tcPr>
          <w:p w14:paraId="38BBF8D9" w14:textId="0ADEB0A7" w:rsidR="00073962" w:rsidRPr="00112FBF" w:rsidRDefault="00073962" w:rsidP="00435FD9">
            <w:pPr>
              <w:rPr>
                <w:b/>
                <w:color w:val="C00000"/>
                <w:sz w:val="32"/>
                <w:szCs w:val="24"/>
              </w:rPr>
            </w:pPr>
            <w:r w:rsidRPr="00112FBF">
              <w:rPr>
                <w:b/>
                <w:color w:val="C00000"/>
                <w:sz w:val="32"/>
                <w:szCs w:val="24"/>
              </w:rPr>
              <w:t>3.</w:t>
            </w:r>
          </w:p>
        </w:tc>
        <w:tc>
          <w:tcPr>
            <w:tcW w:w="7796" w:type="dxa"/>
          </w:tcPr>
          <w:p w14:paraId="1E4660A5" w14:textId="3F002A5D" w:rsidR="00073962" w:rsidRDefault="00073962" w:rsidP="00435FD9">
            <w:pPr>
              <w:rPr>
                <w:b/>
                <w:color w:val="FF0000"/>
                <w:sz w:val="32"/>
                <w:szCs w:val="24"/>
                <w:u w:val="single"/>
              </w:rPr>
            </w:pPr>
            <w:r w:rsidRPr="00AA0554">
              <w:rPr>
                <w:sz w:val="28"/>
                <w:szCs w:val="24"/>
              </w:rPr>
              <w:t>How do we identify Special Educational Needs in pupils?</w:t>
            </w:r>
            <w:r>
              <w:rPr>
                <w:sz w:val="28"/>
                <w:szCs w:val="24"/>
              </w:rPr>
              <w:t xml:space="preserve">                                      </w:t>
            </w:r>
          </w:p>
        </w:tc>
        <w:tc>
          <w:tcPr>
            <w:tcW w:w="1276" w:type="dxa"/>
          </w:tcPr>
          <w:p w14:paraId="0CF65C2E" w14:textId="0C2CDE74" w:rsidR="00073962" w:rsidRPr="00073962" w:rsidRDefault="00073962" w:rsidP="00073962">
            <w:pPr>
              <w:jc w:val="center"/>
              <w:rPr>
                <w:b/>
                <w:sz w:val="32"/>
                <w:szCs w:val="24"/>
              </w:rPr>
            </w:pPr>
            <w:r w:rsidRPr="00073962">
              <w:rPr>
                <w:b/>
                <w:sz w:val="32"/>
                <w:szCs w:val="24"/>
              </w:rPr>
              <w:t>3</w:t>
            </w:r>
            <w:r w:rsidR="00606138">
              <w:rPr>
                <w:b/>
                <w:sz w:val="32"/>
                <w:szCs w:val="24"/>
              </w:rPr>
              <w:t>-4</w:t>
            </w:r>
          </w:p>
        </w:tc>
      </w:tr>
      <w:tr w:rsidR="00073962" w14:paraId="3EA7B1A2" w14:textId="77777777" w:rsidTr="003646FD">
        <w:tc>
          <w:tcPr>
            <w:tcW w:w="1418" w:type="dxa"/>
          </w:tcPr>
          <w:p w14:paraId="1063D159" w14:textId="3C2AE8B4" w:rsidR="00073962" w:rsidRPr="00112FBF" w:rsidRDefault="00073962" w:rsidP="00435FD9">
            <w:pPr>
              <w:rPr>
                <w:b/>
                <w:color w:val="C00000"/>
                <w:sz w:val="32"/>
                <w:szCs w:val="24"/>
              </w:rPr>
            </w:pPr>
            <w:r w:rsidRPr="00112FBF">
              <w:rPr>
                <w:b/>
                <w:color w:val="C00000"/>
                <w:sz w:val="32"/>
                <w:szCs w:val="24"/>
              </w:rPr>
              <w:t>4.</w:t>
            </w:r>
          </w:p>
        </w:tc>
        <w:tc>
          <w:tcPr>
            <w:tcW w:w="7796" w:type="dxa"/>
          </w:tcPr>
          <w:p w14:paraId="60630EA2" w14:textId="0BDE984A" w:rsidR="00073962" w:rsidRDefault="00073962" w:rsidP="00435FD9">
            <w:pPr>
              <w:rPr>
                <w:b/>
                <w:color w:val="FF0000"/>
                <w:sz w:val="32"/>
                <w:szCs w:val="24"/>
                <w:u w:val="single"/>
              </w:rPr>
            </w:pPr>
            <w:r w:rsidRPr="00AA0554">
              <w:rPr>
                <w:rFonts w:cstheme="minorHAnsi"/>
                <w:bCs/>
                <w:sz w:val="28"/>
                <w:szCs w:val="28"/>
              </w:rPr>
              <w:t xml:space="preserve">What are Special Educational Needs and Disabilities? </w:t>
            </w:r>
            <w:r>
              <w:rPr>
                <w:rFonts w:cstheme="minorHAnsi"/>
                <w:bCs/>
                <w:sz w:val="28"/>
                <w:szCs w:val="28"/>
              </w:rPr>
              <w:t xml:space="preserve">                                           </w:t>
            </w:r>
          </w:p>
        </w:tc>
        <w:tc>
          <w:tcPr>
            <w:tcW w:w="1276" w:type="dxa"/>
          </w:tcPr>
          <w:p w14:paraId="53354BBF" w14:textId="14031DAF" w:rsidR="00073962" w:rsidRPr="00073962" w:rsidRDefault="00073962" w:rsidP="00073962">
            <w:pPr>
              <w:jc w:val="center"/>
              <w:rPr>
                <w:b/>
                <w:sz w:val="32"/>
                <w:szCs w:val="24"/>
              </w:rPr>
            </w:pPr>
            <w:r w:rsidRPr="00073962">
              <w:rPr>
                <w:b/>
                <w:sz w:val="32"/>
                <w:szCs w:val="24"/>
              </w:rPr>
              <w:t>4</w:t>
            </w:r>
            <w:r w:rsidR="00D76521">
              <w:rPr>
                <w:b/>
                <w:sz w:val="32"/>
                <w:szCs w:val="24"/>
              </w:rPr>
              <w:t>-5</w:t>
            </w:r>
          </w:p>
        </w:tc>
      </w:tr>
      <w:tr w:rsidR="00073962" w14:paraId="0F570395" w14:textId="77777777" w:rsidTr="003646FD">
        <w:tc>
          <w:tcPr>
            <w:tcW w:w="1418" w:type="dxa"/>
          </w:tcPr>
          <w:p w14:paraId="4256661F" w14:textId="03A73494" w:rsidR="00073962" w:rsidRPr="00112FBF" w:rsidRDefault="00073962" w:rsidP="00435FD9">
            <w:pPr>
              <w:rPr>
                <w:b/>
                <w:color w:val="C00000"/>
                <w:sz w:val="32"/>
                <w:szCs w:val="24"/>
              </w:rPr>
            </w:pPr>
            <w:r w:rsidRPr="00112FBF">
              <w:rPr>
                <w:b/>
                <w:color w:val="C00000"/>
                <w:sz w:val="32"/>
                <w:szCs w:val="24"/>
              </w:rPr>
              <w:t>5.</w:t>
            </w:r>
          </w:p>
        </w:tc>
        <w:tc>
          <w:tcPr>
            <w:tcW w:w="7796" w:type="dxa"/>
          </w:tcPr>
          <w:p w14:paraId="07989E0A" w14:textId="340A84F1" w:rsidR="00073962" w:rsidRDefault="00073962" w:rsidP="00435FD9">
            <w:pPr>
              <w:rPr>
                <w:b/>
                <w:color w:val="FF0000"/>
                <w:sz w:val="32"/>
                <w:szCs w:val="24"/>
                <w:u w:val="single"/>
              </w:rPr>
            </w:pPr>
            <w:r w:rsidRPr="00AA0554">
              <w:rPr>
                <w:rFonts w:cstheme="minorHAnsi"/>
                <w:bCs/>
                <w:sz w:val="28"/>
                <w:szCs w:val="28"/>
              </w:rPr>
              <w:t>What additional resources are specifically related to the areas of SEND?</w:t>
            </w:r>
            <w:r>
              <w:rPr>
                <w:rFonts w:cstheme="minorHAnsi"/>
                <w:bCs/>
                <w:sz w:val="28"/>
                <w:szCs w:val="28"/>
              </w:rPr>
              <w:t xml:space="preserve">          </w:t>
            </w:r>
          </w:p>
        </w:tc>
        <w:tc>
          <w:tcPr>
            <w:tcW w:w="1276" w:type="dxa"/>
          </w:tcPr>
          <w:p w14:paraId="04F392E5" w14:textId="2C5CCDC5" w:rsidR="00073962" w:rsidRPr="00073962" w:rsidRDefault="003F4713" w:rsidP="00073962">
            <w:pPr>
              <w:jc w:val="center"/>
              <w:rPr>
                <w:b/>
                <w:sz w:val="32"/>
                <w:szCs w:val="24"/>
              </w:rPr>
            </w:pPr>
            <w:r>
              <w:rPr>
                <w:b/>
                <w:sz w:val="32"/>
                <w:szCs w:val="24"/>
              </w:rPr>
              <w:t>5</w:t>
            </w:r>
            <w:r w:rsidR="00606138">
              <w:rPr>
                <w:b/>
                <w:sz w:val="32"/>
                <w:szCs w:val="24"/>
              </w:rPr>
              <w:t>-</w:t>
            </w:r>
            <w:r w:rsidR="00061302">
              <w:rPr>
                <w:b/>
                <w:sz w:val="32"/>
                <w:szCs w:val="24"/>
              </w:rPr>
              <w:t>6</w:t>
            </w:r>
          </w:p>
        </w:tc>
      </w:tr>
      <w:tr w:rsidR="00073962" w14:paraId="0B3192B2" w14:textId="77777777" w:rsidTr="003646FD">
        <w:tc>
          <w:tcPr>
            <w:tcW w:w="1418" w:type="dxa"/>
          </w:tcPr>
          <w:p w14:paraId="18311AF0" w14:textId="4CA4470F" w:rsidR="00073962" w:rsidRPr="00112FBF" w:rsidRDefault="00073962" w:rsidP="00435FD9">
            <w:pPr>
              <w:rPr>
                <w:b/>
                <w:color w:val="C00000"/>
                <w:sz w:val="32"/>
                <w:szCs w:val="24"/>
              </w:rPr>
            </w:pPr>
            <w:r w:rsidRPr="00112FBF">
              <w:rPr>
                <w:b/>
                <w:color w:val="C00000"/>
                <w:sz w:val="32"/>
                <w:szCs w:val="24"/>
              </w:rPr>
              <w:t>6.</w:t>
            </w:r>
          </w:p>
        </w:tc>
        <w:tc>
          <w:tcPr>
            <w:tcW w:w="7796" w:type="dxa"/>
          </w:tcPr>
          <w:p w14:paraId="2EE31852" w14:textId="2DD6A4D9" w:rsidR="00073962" w:rsidRDefault="00073962" w:rsidP="00435FD9">
            <w:pPr>
              <w:rPr>
                <w:b/>
                <w:color w:val="FF0000"/>
                <w:sz w:val="32"/>
                <w:szCs w:val="24"/>
                <w:u w:val="single"/>
              </w:rPr>
            </w:pPr>
            <w:r w:rsidRPr="00AA0554">
              <w:rPr>
                <w:rFonts w:cstheme="minorHAnsi"/>
                <w:bCs/>
                <w:sz w:val="28"/>
                <w:szCs w:val="28"/>
              </w:rPr>
              <w:t xml:space="preserve">What is </w:t>
            </w:r>
            <w:r w:rsidR="00D76521">
              <w:rPr>
                <w:rFonts w:cstheme="minorHAnsi"/>
                <w:bCs/>
                <w:sz w:val="28"/>
                <w:szCs w:val="28"/>
              </w:rPr>
              <w:t xml:space="preserve">our Wave </w:t>
            </w:r>
            <w:r w:rsidRPr="00AA0554">
              <w:rPr>
                <w:rFonts w:cstheme="minorHAnsi"/>
                <w:bCs/>
                <w:sz w:val="28"/>
                <w:szCs w:val="28"/>
              </w:rPr>
              <w:t xml:space="preserve">Provision for SEND children? </w:t>
            </w:r>
            <w:r>
              <w:rPr>
                <w:rFonts w:cstheme="minorHAnsi"/>
                <w:bCs/>
                <w:sz w:val="28"/>
                <w:szCs w:val="28"/>
              </w:rPr>
              <w:t xml:space="preserve">                                                 </w:t>
            </w:r>
          </w:p>
        </w:tc>
        <w:tc>
          <w:tcPr>
            <w:tcW w:w="1276" w:type="dxa"/>
          </w:tcPr>
          <w:p w14:paraId="5928BEEE" w14:textId="6FBFB2DD" w:rsidR="00073962" w:rsidRPr="00073962" w:rsidRDefault="00061302" w:rsidP="00073962">
            <w:pPr>
              <w:jc w:val="center"/>
              <w:rPr>
                <w:b/>
                <w:sz w:val="32"/>
                <w:szCs w:val="24"/>
              </w:rPr>
            </w:pPr>
            <w:r>
              <w:rPr>
                <w:b/>
                <w:sz w:val="32"/>
                <w:szCs w:val="24"/>
              </w:rPr>
              <w:t>7</w:t>
            </w:r>
            <w:r w:rsidR="002356B1">
              <w:rPr>
                <w:b/>
                <w:sz w:val="32"/>
                <w:szCs w:val="24"/>
              </w:rPr>
              <w:t>-</w:t>
            </w:r>
            <w:r>
              <w:rPr>
                <w:b/>
                <w:sz w:val="32"/>
                <w:szCs w:val="24"/>
              </w:rPr>
              <w:t>8</w:t>
            </w:r>
          </w:p>
        </w:tc>
      </w:tr>
      <w:tr w:rsidR="00073962" w14:paraId="40E96BE4" w14:textId="77777777" w:rsidTr="003646FD">
        <w:tc>
          <w:tcPr>
            <w:tcW w:w="1418" w:type="dxa"/>
          </w:tcPr>
          <w:p w14:paraId="07D56F2A" w14:textId="56371A74" w:rsidR="00073962" w:rsidRPr="00112FBF" w:rsidRDefault="00073962" w:rsidP="00435FD9">
            <w:pPr>
              <w:rPr>
                <w:b/>
                <w:color w:val="C00000"/>
                <w:sz w:val="32"/>
                <w:szCs w:val="24"/>
              </w:rPr>
            </w:pPr>
            <w:r w:rsidRPr="00112FBF">
              <w:rPr>
                <w:b/>
                <w:color w:val="C00000"/>
                <w:sz w:val="32"/>
                <w:szCs w:val="24"/>
              </w:rPr>
              <w:t>7.</w:t>
            </w:r>
          </w:p>
        </w:tc>
        <w:tc>
          <w:tcPr>
            <w:tcW w:w="7796" w:type="dxa"/>
          </w:tcPr>
          <w:p w14:paraId="22165016" w14:textId="4EA88C01" w:rsidR="00073962" w:rsidRDefault="00073962" w:rsidP="00435FD9">
            <w:pPr>
              <w:rPr>
                <w:b/>
                <w:color w:val="FF0000"/>
                <w:sz w:val="32"/>
                <w:szCs w:val="24"/>
                <w:u w:val="single"/>
              </w:rPr>
            </w:pPr>
            <w:r w:rsidRPr="00AA0554">
              <w:rPr>
                <w:rFonts w:cstheme="minorHAnsi"/>
                <w:bCs/>
                <w:sz w:val="28"/>
                <w:szCs w:val="28"/>
              </w:rPr>
              <w:t xml:space="preserve">Who is responsible for SEND at Amblecote? </w:t>
            </w:r>
            <w:r>
              <w:rPr>
                <w:rFonts w:cstheme="minorHAnsi"/>
                <w:bCs/>
                <w:sz w:val="28"/>
                <w:szCs w:val="28"/>
              </w:rPr>
              <w:t xml:space="preserve">                                                            </w:t>
            </w:r>
          </w:p>
        </w:tc>
        <w:tc>
          <w:tcPr>
            <w:tcW w:w="1276" w:type="dxa"/>
          </w:tcPr>
          <w:p w14:paraId="4D0B2DD0" w14:textId="1BD000A8" w:rsidR="00073962" w:rsidRPr="00073962" w:rsidRDefault="00061302" w:rsidP="00073962">
            <w:pPr>
              <w:jc w:val="center"/>
              <w:rPr>
                <w:b/>
                <w:sz w:val="32"/>
                <w:szCs w:val="24"/>
              </w:rPr>
            </w:pPr>
            <w:r>
              <w:rPr>
                <w:b/>
                <w:sz w:val="32"/>
                <w:szCs w:val="24"/>
              </w:rPr>
              <w:t>8</w:t>
            </w:r>
          </w:p>
        </w:tc>
      </w:tr>
      <w:tr w:rsidR="00073962" w14:paraId="554D4035" w14:textId="77777777" w:rsidTr="003646FD">
        <w:tc>
          <w:tcPr>
            <w:tcW w:w="1418" w:type="dxa"/>
          </w:tcPr>
          <w:p w14:paraId="55DCCFCF" w14:textId="5EDC3232" w:rsidR="00073962" w:rsidRPr="00112FBF" w:rsidRDefault="00073962" w:rsidP="00435FD9">
            <w:pPr>
              <w:rPr>
                <w:b/>
                <w:color w:val="C00000"/>
                <w:sz w:val="32"/>
                <w:szCs w:val="24"/>
              </w:rPr>
            </w:pPr>
            <w:r w:rsidRPr="00112FBF">
              <w:rPr>
                <w:b/>
                <w:color w:val="C00000"/>
                <w:sz w:val="32"/>
                <w:szCs w:val="24"/>
              </w:rPr>
              <w:t>8.</w:t>
            </w:r>
          </w:p>
        </w:tc>
        <w:tc>
          <w:tcPr>
            <w:tcW w:w="7796" w:type="dxa"/>
          </w:tcPr>
          <w:p w14:paraId="131D2B11" w14:textId="12AB2928" w:rsidR="00073962" w:rsidRDefault="00073962" w:rsidP="00435FD9">
            <w:pPr>
              <w:rPr>
                <w:b/>
                <w:color w:val="FF0000"/>
                <w:sz w:val="32"/>
                <w:szCs w:val="24"/>
                <w:u w:val="single"/>
              </w:rPr>
            </w:pPr>
            <w:r w:rsidRPr="00AA0554">
              <w:rPr>
                <w:rFonts w:cstheme="minorHAnsi"/>
                <w:bCs/>
                <w:sz w:val="28"/>
                <w:szCs w:val="28"/>
              </w:rPr>
              <w:t xml:space="preserve">What expertise and staff training </w:t>
            </w:r>
            <w:r w:rsidR="001402B4" w:rsidRPr="00AA0554">
              <w:rPr>
                <w:rFonts w:cstheme="minorHAnsi"/>
                <w:bCs/>
                <w:sz w:val="28"/>
                <w:szCs w:val="28"/>
              </w:rPr>
              <w:t>are</w:t>
            </w:r>
            <w:r w:rsidRPr="00AA0554">
              <w:rPr>
                <w:rFonts w:cstheme="minorHAnsi"/>
                <w:bCs/>
                <w:sz w:val="28"/>
                <w:szCs w:val="28"/>
              </w:rPr>
              <w:t xml:space="preserve"> available to support pupils with SEND? </w:t>
            </w:r>
            <w:r>
              <w:rPr>
                <w:rFonts w:cstheme="minorHAnsi"/>
                <w:bCs/>
                <w:sz w:val="28"/>
                <w:szCs w:val="28"/>
              </w:rPr>
              <w:t xml:space="preserve">     </w:t>
            </w:r>
          </w:p>
        </w:tc>
        <w:tc>
          <w:tcPr>
            <w:tcW w:w="1276" w:type="dxa"/>
          </w:tcPr>
          <w:p w14:paraId="6109F01C" w14:textId="32A066F2" w:rsidR="00073962" w:rsidRPr="00073962" w:rsidRDefault="00061302" w:rsidP="00073962">
            <w:pPr>
              <w:jc w:val="center"/>
              <w:rPr>
                <w:b/>
                <w:sz w:val="32"/>
                <w:szCs w:val="24"/>
              </w:rPr>
            </w:pPr>
            <w:r>
              <w:rPr>
                <w:b/>
                <w:sz w:val="32"/>
                <w:szCs w:val="24"/>
              </w:rPr>
              <w:t>8-11</w:t>
            </w:r>
          </w:p>
        </w:tc>
      </w:tr>
      <w:tr w:rsidR="00073962" w14:paraId="4EA702D2" w14:textId="77777777" w:rsidTr="003646FD">
        <w:tc>
          <w:tcPr>
            <w:tcW w:w="1418" w:type="dxa"/>
          </w:tcPr>
          <w:p w14:paraId="0E38D7BF" w14:textId="0E83C6A1" w:rsidR="00073962" w:rsidRPr="00112FBF" w:rsidRDefault="22F2FA4A" w:rsidP="6149A6F7">
            <w:pPr>
              <w:rPr>
                <w:b/>
                <w:bCs/>
                <w:color w:val="C00000"/>
                <w:sz w:val="32"/>
                <w:szCs w:val="32"/>
              </w:rPr>
            </w:pPr>
            <w:r w:rsidRPr="6149A6F7">
              <w:rPr>
                <w:b/>
                <w:bCs/>
                <w:color w:val="C00000"/>
                <w:sz w:val="32"/>
                <w:szCs w:val="32"/>
              </w:rPr>
              <w:t>9.</w:t>
            </w:r>
          </w:p>
        </w:tc>
        <w:tc>
          <w:tcPr>
            <w:tcW w:w="7796" w:type="dxa"/>
          </w:tcPr>
          <w:p w14:paraId="35B97B47" w14:textId="0B6239D1" w:rsidR="00073962" w:rsidRPr="00073962" w:rsidRDefault="00073962" w:rsidP="00435FD9">
            <w:pPr>
              <w:pStyle w:val="Default"/>
              <w:numPr>
                <w:ilvl w:val="0"/>
                <w:numId w:val="32"/>
              </w:numPr>
              <w:ind w:left="0" w:hanging="357"/>
              <w:rPr>
                <w:rFonts w:asciiTheme="minorHAnsi" w:hAnsiTheme="minorHAnsi" w:cstheme="minorHAnsi"/>
                <w:bCs/>
                <w:color w:val="auto"/>
                <w:sz w:val="28"/>
                <w:szCs w:val="28"/>
              </w:rPr>
            </w:pPr>
            <w:r w:rsidRPr="00AA0554">
              <w:rPr>
                <w:rFonts w:asciiTheme="minorHAnsi" w:hAnsiTheme="minorHAnsi" w:cstheme="minorHAnsi"/>
                <w:bCs/>
                <w:color w:val="auto"/>
                <w:sz w:val="28"/>
                <w:szCs w:val="28"/>
              </w:rPr>
              <w:t>How is progress monitored?</w:t>
            </w:r>
            <w:r>
              <w:rPr>
                <w:rFonts w:asciiTheme="minorHAnsi" w:hAnsiTheme="minorHAnsi" w:cstheme="minorHAnsi"/>
                <w:bCs/>
                <w:color w:val="auto"/>
                <w:sz w:val="28"/>
                <w:szCs w:val="28"/>
              </w:rPr>
              <w:t xml:space="preserve">                                                                                         </w:t>
            </w:r>
          </w:p>
        </w:tc>
        <w:tc>
          <w:tcPr>
            <w:tcW w:w="1276" w:type="dxa"/>
          </w:tcPr>
          <w:p w14:paraId="27BB11CF" w14:textId="1A31C2B4" w:rsidR="00073962" w:rsidRPr="00073962" w:rsidRDefault="00D76521" w:rsidP="00073962">
            <w:pPr>
              <w:jc w:val="center"/>
              <w:rPr>
                <w:b/>
                <w:sz w:val="32"/>
                <w:szCs w:val="24"/>
              </w:rPr>
            </w:pPr>
            <w:r>
              <w:rPr>
                <w:b/>
                <w:sz w:val="32"/>
                <w:szCs w:val="24"/>
              </w:rPr>
              <w:t>11</w:t>
            </w:r>
          </w:p>
        </w:tc>
      </w:tr>
      <w:tr w:rsidR="00073962" w14:paraId="538B6E37" w14:textId="77777777" w:rsidTr="003646FD">
        <w:tc>
          <w:tcPr>
            <w:tcW w:w="1418" w:type="dxa"/>
          </w:tcPr>
          <w:p w14:paraId="78241D35" w14:textId="7C2C6D97" w:rsidR="00073962" w:rsidRPr="00112FBF" w:rsidRDefault="00073962" w:rsidP="00435FD9">
            <w:pPr>
              <w:rPr>
                <w:b/>
                <w:color w:val="C00000"/>
                <w:sz w:val="32"/>
                <w:szCs w:val="24"/>
              </w:rPr>
            </w:pPr>
            <w:r w:rsidRPr="00112FBF">
              <w:rPr>
                <w:b/>
                <w:color w:val="C00000"/>
                <w:sz w:val="32"/>
                <w:szCs w:val="24"/>
              </w:rPr>
              <w:t>10.</w:t>
            </w:r>
          </w:p>
        </w:tc>
        <w:tc>
          <w:tcPr>
            <w:tcW w:w="7796" w:type="dxa"/>
          </w:tcPr>
          <w:p w14:paraId="1C81822D" w14:textId="6DB5E6FB" w:rsidR="00073962" w:rsidRDefault="00073962" w:rsidP="00435FD9">
            <w:pPr>
              <w:rPr>
                <w:b/>
                <w:color w:val="FF0000"/>
                <w:sz w:val="32"/>
                <w:szCs w:val="24"/>
                <w:u w:val="single"/>
              </w:rPr>
            </w:pPr>
            <w:r w:rsidRPr="00263438">
              <w:rPr>
                <w:rFonts w:cstheme="minorHAnsi"/>
                <w:bCs/>
                <w:sz w:val="28"/>
                <w:szCs w:val="28"/>
              </w:rPr>
              <w:t>How do we involve pupils and parents</w:t>
            </w:r>
            <w:r w:rsidR="007B4992">
              <w:rPr>
                <w:rFonts w:cstheme="minorHAnsi"/>
                <w:bCs/>
                <w:sz w:val="28"/>
                <w:szCs w:val="28"/>
              </w:rPr>
              <w:t>/carers</w:t>
            </w:r>
            <w:r w:rsidRPr="00263438">
              <w:rPr>
                <w:rFonts w:cstheme="minorHAnsi"/>
                <w:bCs/>
                <w:sz w:val="28"/>
                <w:szCs w:val="28"/>
              </w:rPr>
              <w:t>?</w:t>
            </w:r>
            <w:r>
              <w:rPr>
                <w:rFonts w:cstheme="minorHAnsi"/>
                <w:bCs/>
                <w:sz w:val="28"/>
                <w:szCs w:val="28"/>
              </w:rPr>
              <w:t xml:space="preserve">                                                                     </w:t>
            </w:r>
          </w:p>
        </w:tc>
        <w:tc>
          <w:tcPr>
            <w:tcW w:w="1276" w:type="dxa"/>
          </w:tcPr>
          <w:p w14:paraId="2F6BBF02" w14:textId="1DDCE7D1" w:rsidR="00073962" w:rsidRPr="00073962" w:rsidRDefault="003F4713" w:rsidP="00073962">
            <w:pPr>
              <w:jc w:val="center"/>
              <w:rPr>
                <w:b/>
                <w:sz w:val="32"/>
                <w:szCs w:val="24"/>
              </w:rPr>
            </w:pPr>
            <w:r>
              <w:rPr>
                <w:b/>
                <w:sz w:val="32"/>
                <w:szCs w:val="24"/>
              </w:rPr>
              <w:t>1</w:t>
            </w:r>
            <w:r w:rsidR="00D76521">
              <w:rPr>
                <w:b/>
                <w:sz w:val="32"/>
                <w:szCs w:val="24"/>
              </w:rPr>
              <w:t>1</w:t>
            </w:r>
          </w:p>
        </w:tc>
      </w:tr>
      <w:tr w:rsidR="00073962" w14:paraId="18E5E365" w14:textId="77777777" w:rsidTr="003646FD">
        <w:tc>
          <w:tcPr>
            <w:tcW w:w="1418" w:type="dxa"/>
          </w:tcPr>
          <w:p w14:paraId="2710208E" w14:textId="22D0183A" w:rsidR="00073962" w:rsidRPr="00112FBF" w:rsidRDefault="00073962" w:rsidP="00435FD9">
            <w:pPr>
              <w:rPr>
                <w:b/>
                <w:color w:val="C00000"/>
                <w:sz w:val="32"/>
                <w:szCs w:val="24"/>
              </w:rPr>
            </w:pPr>
            <w:r w:rsidRPr="00112FBF">
              <w:rPr>
                <w:b/>
                <w:color w:val="C00000"/>
                <w:sz w:val="32"/>
                <w:szCs w:val="24"/>
              </w:rPr>
              <w:t>11.</w:t>
            </w:r>
          </w:p>
        </w:tc>
        <w:tc>
          <w:tcPr>
            <w:tcW w:w="7796" w:type="dxa"/>
          </w:tcPr>
          <w:p w14:paraId="30BDA2A1" w14:textId="61833614" w:rsidR="00073962" w:rsidRDefault="00073962" w:rsidP="00435FD9">
            <w:pPr>
              <w:rPr>
                <w:b/>
                <w:color w:val="FF0000"/>
                <w:sz w:val="32"/>
                <w:szCs w:val="24"/>
                <w:u w:val="single"/>
              </w:rPr>
            </w:pPr>
            <w:r w:rsidRPr="00B45DAD">
              <w:rPr>
                <w:rFonts w:cstheme="minorHAnsi"/>
                <w:bCs/>
                <w:sz w:val="28"/>
                <w:szCs w:val="28"/>
              </w:rPr>
              <w:t>What are the accessibility arrangements at Amblecote Primary School?</w:t>
            </w:r>
            <w:r>
              <w:rPr>
                <w:rFonts w:cstheme="minorHAnsi"/>
                <w:bCs/>
                <w:sz w:val="28"/>
                <w:szCs w:val="28"/>
              </w:rPr>
              <w:t xml:space="preserve">          </w:t>
            </w:r>
          </w:p>
        </w:tc>
        <w:tc>
          <w:tcPr>
            <w:tcW w:w="1276" w:type="dxa"/>
          </w:tcPr>
          <w:p w14:paraId="7614D96B" w14:textId="74E1419F" w:rsidR="00073962" w:rsidRPr="00073962" w:rsidRDefault="00D76521" w:rsidP="00073962">
            <w:pPr>
              <w:jc w:val="center"/>
              <w:rPr>
                <w:b/>
                <w:sz w:val="32"/>
                <w:szCs w:val="24"/>
              </w:rPr>
            </w:pPr>
            <w:r>
              <w:rPr>
                <w:b/>
                <w:sz w:val="32"/>
                <w:szCs w:val="24"/>
              </w:rPr>
              <w:t>12</w:t>
            </w:r>
          </w:p>
        </w:tc>
      </w:tr>
      <w:tr w:rsidR="003C2D95" w14:paraId="5C81EAE9" w14:textId="77777777" w:rsidTr="003646FD">
        <w:tc>
          <w:tcPr>
            <w:tcW w:w="1418" w:type="dxa"/>
          </w:tcPr>
          <w:p w14:paraId="355EF579" w14:textId="78474993" w:rsidR="003C2D95" w:rsidRPr="00112FBF" w:rsidRDefault="003C2D95" w:rsidP="00435FD9">
            <w:pPr>
              <w:rPr>
                <w:b/>
                <w:color w:val="C00000"/>
                <w:sz w:val="32"/>
                <w:szCs w:val="24"/>
              </w:rPr>
            </w:pPr>
            <w:r w:rsidRPr="00112FBF">
              <w:rPr>
                <w:b/>
                <w:color w:val="C00000"/>
                <w:sz w:val="32"/>
                <w:szCs w:val="24"/>
              </w:rPr>
              <w:t>12.</w:t>
            </w:r>
          </w:p>
        </w:tc>
        <w:tc>
          <w:tcPr>
            <w:tcW w:w="7796" w:type="dxa"/>
          </w:tcPr>
          <w:p w14:paraId="16FBEDD0" w14:textId="5BFCD8AE" w:rsidR="003C2D95" w:rsidRPr="00B45DAD" w:rsidRDefault="003C2D95" w:rsidP="00435FD9">
            <w:pPr>
              <w:rPr>
                <w:rFonts w:cstheme="minorHAnsi"/>
                <w:bCs/>
                <w:sz w:val="28"/>
                <w:szCs w:val="28"/>
              </w:rPr>
            </w:pPr>
            <w:r>
              <w:rPr>
                <w:rFonts w:cstheme="minorHAnsi"/>
                <w:bCs/>
                <w:sz w:val="28"/>
                <w:szCs w:val="28"/>
              </w:rPr>
              <w:t>How do we support transition?</w:t>
            </w:r>
          </w:p>
        </w:tc>
        <w:tc>
          <w:tcPr>
            <w:tcW w:w="1276" w:type="dxa"/>
          </w:tcPr>
          <w:p w14:paraId="59DF09A5" w14:textId="5F9CDB15" w:rsidR="003C2D95" w:rsidRDefault="003F4713" w:rsidP="00073962">
            <w:pPr>
              <w:jc w:val="center"/>
              <w:rPr>
                <w:b/>
                <w:sz w:val="32"/>
                <w:szCs w:val="24"/>
              </w:rPr>
            </w:pPr>
            <w:r>
              <w:rPr>
                <w:b/>
                <w:sz w:val="32"/>
                <w:szCs w:val="24"/>
              </w:rPr>
              <w:t>1</w:t>
            </w:r>
            <w:r w:rsidR="00D76521">
              <w:rPr>
                <w:b/>
                <w:sz w:val="32"/>
                <w:szCs w:val="24"/>
              </w:rPr>
              <w:t>2</w:t>
            </w:r>
          </w:p>
        </w:tc>
      </w:tr>
      <w:tr w:rsidR="00073962" w14:paraId="43D67CEA" w14:textId="77777777" w:rsidTr="003646FD">
        <w:tc>
          <w:tcPr>
            <w:tcW w:w="1418" w:type="dxa"/>
          </w:tcPr>
          <w:p w14:paraId="4CBD8F28" w14:textId="7A56BD12" w:rsidR="00073962" w:rsidRPr="00112FBF" w:rsidRDefault="003C2D95" w:rsidP="00435FD9">
            <w:pPr>
              <w:rPr>
                <w:b/>
                <w:color w:val="C00000"/>
                <w:sz w:val="32"/>
                <w:szCs w:val="24"/>
              </w:rPr>
            </w:pPr>
            <w:r w:rsidRPr="00112FBF">
              <w:rPr>
                <w:b/>
                <w:color w:val="C00000"/>
                <w:sz w:val="32"/>
                <w:szCs w:val="24"/>
              </w:rPr>
              <w:t>13</w:t>
            </w:r>
            <w:r w:rsidR="00073962" w:rsidRPr="00112FBF">
              <w:rPr>
                <w:b/>
                <w:color w:val="C00000"/>
                <w:sz w:val="32"/>
                <w:szCs w:val="24"/>
              </w:rPr>
              <w:t>.</w:t>
            </w:r>
          </w:p>
        </w:tc>
        <w:tc>
          <w:tcPr>
            <w:tcW w:w="7796" w:type="dxa"/>
          </w:tcPr>
          <w:p w14:paraId="1F29C228" w14:textId="32DB5C19" w:rsidR="00073962" w:rsidRDefault="00073962" w:rsidP="381E782C">
            <w:pPr>
              <w:rPr>
                <w:b/>
                <w:bCs/>
                <w:color w:val="FF0000"/>
                <w:sz w:val="32"/>
                <w:szCs w:val="32"/>
                <w:u w:val="single"/>
              </w:rPr>
            </w:pPr>
            <w:r w:rsidRPr="381E782C">
              <w:rPr>
                <w:sz w:val="28"/>
                <w:szCs w:val="28"/>
              </w:rPr>
              <w:t>How do we support Looked after Children (CLA) with Special Educational Needs or</w:t>
            </w:r>
            <w:r w:rsidR="4C9657A6" w:rsidRPr="381E782C">
              <w:rPr>
                <w:sz w:val="28"/>
                <w:szCs w:val="28"/>
              </w:rPr>
              <w:t xml:space="preserve"> </w:t>
            </w:r>
            <w:r w:rsidRPr="381E782C">
              <w:rPr>
                <w:sz w:val="28"/>
                <w:szCs w:val="28"/>
              </w:rPr>
              <w:t xml:space="preserve">Disabilities?                                                                                                   </w:t>
            </w:r>
          </w:p>
        </w:tc>
        <w:tc>
          <w:tcPr>
            <w:tcW w:w="1276" w:type="dxa"/>
          </w:tcPr>
          <w:p w14:paraId="200A3D18" w14:textId="67621B93" w:rsidR="00073962" w:rsidRPr="00073962" w:rsidRDefault="00061302" w:rsidP="00073962">
            <w:pPr>
              <w:jc w:val="center"/>
              <w:rPr>
                <w:b/>
                <w:sz w:val="32"/>
                <w:szCs w:val="24"/>
              </w:rPr>
            </w:pPr>
            <w:r>
              <w:rPr>
                <w:b/>
                <w:sz w:val="32"/>
                <w:szCs w:val="24"/>
              </w:rPr>
              <w:t>12-</w:t>
            </w:r>
            <w:r w:rsidR="00606138">
              <w:rPr>
                <w:b/>
                <w:sz w:val="32"/>
                <w:szCs w:val="24"/>
              </w:rPr>
              <w:t>1</w:t>
            </w:r>
            <w:r w:rsidR="00D76521">
              <w:rPr>
                <w:b/>
                <w:sz w:val="32"/>
                <w:szCs w:val="24"/>
              </w:rPr>
              <w:t>3</w:t>
            </w:r>
          </w:p>
        </w:tc>
      </w:tr>
      <w:tr w:rsidR="00073962" w14:paraId="6587C186" w14:textId="77777777" w:rsidTr="003646FD">
        <w:tc>
          <w:tcPr>
            <w:tcW w:w="1418" w:type="dxa"/>
          </w:tcPr>
          <w:p w14:paraId="1682E385" w14:textId="409858B9" w:rsidR="00073962" w:rsidRPr="00112FBF" w:rsidRDefault="003C2D95" w:rsidP="00435FD9">
            <w:pPr>
              <w:rPr>
                <w:b/>
                <w:color w:val="C00000"/>
                <w:sz w:val="32"/>
                <w:szCs w:val="24"/>
              </w:rPr>
            </w:pPr>
            <w:r w:rsidRPr="00112FBF">
              <w:rPr>
                <w:b/>
                <w:color w:val="C00000"/>
                <w:sz w:val="32"/>
                <w:szCs w:val="24"/>
              </w:rPr>
              <w:t>14</w:t>
            </w:r>
            <w:r w:rsidR="00073962" w:rsidRPr="00112FBF">
              <w:rPr>
                <w:b/>
                <w:color w:val="C00000"/>
                <w:sz w:val="32"/>
                <w:szCs w:val="24"/>
              </w:rPr>
              <w:t>.</w:t>
            </w:r>
          </w:p>
        </w:tc>
        <w:tc>
          <w:tcPr>
            <w:tcW w:w="7796" w:type="dxa"/>
          </w:tcPr>
          <w:p w14:paraId="365F15DF" w14:textId="4408A940" w:rsidR="00073962" w:rsidRDefault="00073962" w:rsidP="00435FD9">
            <w:pPr>
              <w:rPr>
                <w:b/>
                <w:color w:val="FF0000"/>
                <w:sz w:val="32"/>
                <w:szCs w:val="24"/>
                <w:u w:val="single"/>
              </w:rPr>
            </w:pPr>
            <w:r w:rsidRPr="00916FDB">
              <w:rPr>
                <w:rFonts w:cstheme="minorHAnsi"/>
                <w:bCs/>
                <w:sz w:val="28"/>
                <w:szCs w:val="28"/>
              </w:rPr>
              <w:t>What complaints procedures are in place for parents</w:t>
            </w:r>
            <w:r w:rsidR="007B4992">
              <w:rPr>
                <w:rFonts w:cstheme="minorHAnsi"/>
                <w:bCs/>
                <w:sz w:val="28"/>
                <w:szCs w:val="28"/>
              </w:rPr>
              <w:t>/carers</w:t>
            </w:r>
            <w:r w:rsidRPr="00916FDB">
              <w:rPr>
                <w:rFonts w:cstheme="minorHAnsi"/>
                <w:bCs/>
                <w:sz w:val="28"/>
                <w:szCs w:val="28"/>
              </w:rPr>
              <w:t xml:space="preserve"> of pupils with SEND? </w:t>
            </w:r>
            <w:r>
              <w:rPr>
                <w:rFonts w:cstheme="minorHAnsi"/>
                <w:bCs/>
                <w:sz w:val="28"/>
                <w:szCs w:val="28"/>
              </w:rPr>
              <w:t xml:space="preserve">    </w:t>
            </w:r>
          </w:p>
        </w:tc>
        <w:tc>
          <w:tcPr>
            <w:tcW w:w="1276" w:type="dxa"/>
          </w:tcPr>
          <w:p w14:paraId="78D6DA75" w14:textId="106EDCBA" w:rsidR="00073962" w:rsidRPr="00073962" w:rsidRDefault="003F4713" w:rsidP="00073962">
            <w:pPr>
              <w:jc w:val="center"/>
              <w:rPr>
                <w:b/>
                <w:sz w:val="32"/>
                <w:szCs w:val="24"/>
              </w:rPr>
            </w:pPr>
            <w:r>
              <w:rPr>
                <w:b/>
                <w:sz w:val="32"/>
                <w:szCs w:val="24"/>
              </w:rPr>
              <w:t>1</w:t>
            </w:r>
            <w:r w:rsidR="00D76521">
              <w:rPr>
                <w:b/>
                <w:sz w:val="32"/>
                <w:szCs w:val="24"/>
              </w:rPr>
              <w:t>3</w:t>
            </w:r>
          </w:p>
        </w:tc>
      </w:tr>
      <w:tr w:rsidR="00073962" w14:paraId="2B27BE74" w14:textId="77777777" w:rsidTr="003646FD">
        <w:tc>
          <w:tcPr>
            <w:tcW w:w="1418" w:type="dxa"/>
          </w:tcPr>
          <w:p w14:paraId="241817CF" w14:textId="3A58B6CC" w:rsidR="00073962" w:rsidRPr="00112FBF" w:rsidRDefault="003C2D95" w:rsidP="00435FD9">
            <w:pPr>
              <w:rPr>
                <w:b/>
                <w:color w:val="C00000"/>
                <w:sz w:val="32"/>
                <w:szCs w:val="24"/>
              </w:rPr>
            </w:pPr>
            <w:r w:rsidRPr="00112FBF">
              <w:rPr>
                <w:b/>
                <w:color w:val="C00000"/>
                <w:sz w:val="32"/>
                <w:szCs w:val="24"/>
              </w:rPr>
              <w:t>15</w:t>
            </w:r>
            <w:r w:rsidR="00073962" w:rsidRPr="00112FBF">
              <w:rPr>
                <w:b/>
                <w:color w:val="C00000"/>
                <w:sz w:val="32"/>
                <w:szCs w:val="24"/>
              </w:rPr>
              <w:t>.</w:t>
            </w:r>
          </w:p>
        </w:tc>
        <w:tc>
          <w:tcPr>
            <w:tcW w:w="7796" w:type="dxa"/>
          </w:tcPr>
          <w:p w14:paraId="4B5629C7" w14:textId="1E7F56F8" w:rsidR="00073962" w:rsidRPr="003C2D95" w:rsidRDefault="00073962" w:rsidP="00435FD9">
            <w:pPr>
              <w:rPr>
                <w:rFonts w:cstheme="minorHAnsi"/>
                <w:bCs/>
                <w:sz w:val="28"/>
                <w:szCs w:val="28"/>
              </w:rPr>
            </w:pPr>
            <w:r w:rsidRPr="00916FDB">
              <w:rPr>
                <w:rFonts w:cstheme="minorHAnsi"/>
                <w:bCs/>
                <w:sz w:val="28"/>
                <w:szCs w:val="28"/>
              </w:rPr>
              <w:t>Other relevant informati</w:t>
            </w:r>
            <w:r>
              <w:rPr>
                <w:rFonts w:cstheme="minorHAnsi"/>
                <w:bCs/>
                <w:sz w:val="28"/>
                <w:szCs w:val="28"/>
              </w:rPr>
              <w:t xml:space="preserve">on and school policies.      </w:t>
            </w:r>
          </w:p>
        </w:tc>
        <w:tc>
          <w:tcPr>
            <w:tcW w:w="1276" w:type="dxa"/>
          </w:tcPr>
          <w:p w14:paraId="438D9F5E" w14:textId="1EE480C3" w:rsidR="00073962" w:rsidRPr="006A55AB" w:rsidRDefault="003F4713" w:rsidP="00073962">
            <w:pPr>
              <w:jc w:val="center"/>
              <w:rPr>
                <w:b/>
                <w:color w:val="FF0000"/>
                <w:sz w:val="32"/>
                <w:szCs w:val="24"/>
              </w:rPr>
            </w:pPr>
            <w:r>
              <w:rPr>
                <w:b/>
                <w:sz w:val="32"/>
                <w:szCs w:val="24"/>
              </w:rPr>
              <w:t>1</w:t>
            </w:r>
            <w:r w:rsidR="00D76521">
              <w:rPr>
                <w:b/>
                <w:sz w:val="32"/>
                <w:szCs w:val="24"/>
              </w:rPr>
              <w:t>3</w:t>
            </w:r>
          </w:p>
        </w:tc>
      </w:tr>
    </w:tbl>
    <w:p w14:paraId="5D403922" w14:textId="77777777" w:rsidR="003C2D95" w:rsidRDefault="003C2D95" w:rsidP="00916FDB">
      <w:pPr>
        <w:spacing w:after="100" w:afterAutospacing="1"/>
        <w:rPr>
          <w:b/>
          <w:sz w:val="32"/>
          <w:szCs w:val="24"/>
          <w:u w:val="single"/>
        </w:rPr>
      </w:pPr>
    </w:p>
    <w:p w14:paraId="30F4C1DC" w14:textId="51F00227" w:rsidR="008C042D" w:rsidRDefault="008C042D" w:rsidP="00916FDB">
      <w:pPr>
        <w:spacing w:after="100" w:afterAutospacing="1"/>
        <w:rPr>
          <w:b/>
          <w:sz w:val="32"/>
          <w:szCs w:val="24"/>
          <w:u w:val="single"/>
        </w:rPr>
      </w:pPr>
    </w:p>
    <w:p w14:paraId="682265EB" w14:textId="77777777" w:rsidR="003646FD" w:rsidRDefault="003646FD" w:rsidP="00D84919">
      <w:pPr>
        <w:spacing w:after="100" w:afterAutospacing="1"/>
        <w:jc w:val="center"/>
        <w:rPr>
          <w:rFonts w:ascii="Arial Black" w:hAnsi="Arial Black"/>
          <w:b/>
          <w:color w:val="C00000"/>
          <w:sz w:val="32"/>
          <w:szCs w:val="24"/>
          <w:u w:val="single"/>
        </w:rPr>
      </w:pPr>
    </w:p>
    <w:p w14:paraId="1930B44C" w14:textId="543DF665" w:rsidR="000A14DC" w:rsidRPr="000E3015" w:rsidRDefault="00D84919" w:rsidP="00D84919">
      <w:pPr>
        <w:spacing w:after="100" w:afterAutospacing="1"/>
        <w:jc w:val="center"/>
        <w:rPr>
          <w:rFonts w:ascii="Arial Black" w:hAnsi="Arial Black"/>
          <w:b/>
          <w:color w:val="C00000"/>
          <w:sz w:val="32"/>
          <w:szCs w:val="24"/>
          <w:u w:val="single"/>
        </w:rPr>
      </w:pPr>
      <w:r w:rsidRPr="000E3015">
        <w:rPr>
          <w:rFonts w:ascii="Arial Black" w:hAnsi="Arial Black"/>
          <w:b/>
          <w:color w:val="C00000"/>
          <w:sz w:val="32"/>
          <w:szCs w:val="24"/>
          <w:u w:val="single"/>
        </w:rPr>
        <w:lastRenderedPageBreak/>
        <w:t>Meet the Amblecote SEN Team</w:t>
      </w:r>
    </w:p>
    <w:p w14:paraId="487AFD42" w14:textId="41E8F9BE" w:rsidR="00D84919" w:rsidRPr="00D84919" w:rsidRDefault="00D84919" w:rsidP="00D84919">
      <w:pPr>
        <w:spacing w:after="100" w:afterAutospacing="1"/>
        <w:rPr>
          <w:b/>
          <w:sz w:val="28"/>
          <w:szCs w:val="24"/>
          <w:u w:val="single"/>
        </w:rPr>
      </w:pPr>
      <w:r w:rsidRPr="00D84919">
        <w:rPr>
          <w:b/>
          <w:sz w:val="28"/>
          <w:szCs w:val="24"/>
          <w:u w:val="single"/>
        </w:rPr>
        <w:t>SENDCo – Mrs G Dunckley</w:t>
      </w:r>
    </w:p>
    <w:p w14:paraId="751526EE" w14:textId="221DDD26" w:rsidR="009F0AD5" w:rsidRPr="000E3015" w:rsidRDefault="00D84919" w:rsidP="00916FDB">
      <w:pPr>
        <w:spacing w:after="100" w:afterAutospacing="1"/>
        <w:rPr>
          <w:i/>
          <w:iCs/>
          <w:color w:val="C00000"/>
          <w:sz w:val="28"/>
          <w:szCs w:val="24"/>
        </w:rPr>
      </w:pPr>
      <w:r w:rsidRPr="000E3015">
        <w:rPr>
          <w:i/>
          <w:iCs/>
          <w:color w:val="C00000"/>
          <w:sz w:val="28"/>
          <w:szCs w:val="24"/>
        </w:rPr>
        <w:t xml:space="preserve">Welcome to Amblecote! </w:t>
      </w:r>
    </w:p>
    <w:p w14:paraId="27D978D4" w14:textId="2B5340BA" w:rsidR="000A14DC" w:rsidRDefault="00E4443E" w:rsidP="381E782C">
      <w:pPr>
        <w:spacing w:after="100" w:afterAutospacing="1"/>
        <w:rPr>
          <w:sz w:val="28"/>
          <w:szCs w:val="28"/>
        </w:rPr>
      </w:pPr>
      <w:r>
        <w:rPr>
          <w:noProof/>
        </w:rPr>
        <w:drawing>
          <wp:anchor distT="0" distB="0" distL="114300" distR="114300" simplePos="0" relativeHeight="251658245" behindDoc="1" locked="0" layoutInCell="1" allowOverlap="1" wp14:anchorId="49E09EA1" wp14:editId="43E59B4A">
            <wp:simplePos x="0" y="0"/>
            <wp:positionH relativeFrom="column">
              <wp:posOffset>3957320</wp:posOffset>
            </wp:positionH>
            <wp:positionV relativeFrom="paragraph">
              <wp:posOffset>727075</wp:posOffset>
            </wp:positionV>
            <wp:extent cx="2230120" cy="2771140"/>
            <wp:effectExtent l="171450" t="171450" r="189230" b="200660"/>
            <wp:wrapTight wrapText="bothSides">
              <wp:wrapPolygon edited="0">
                <wp:start x="-1476" y="-1336"/>
                <wp:lineTo x="-1661" y="21382"/>
                <wp:lineTo x="-1107" y="22719"/>
                <wp:lineTo x="-1107" y="23016"/>
                <wp:lineTo x="22695" y="23016"/>
                <wp:lineTo x="22695" y="22719"/>
                <wp:lineTo x="23248" y="20491"/>
                <wp:lineTo x="23248" y="1336"/>
                <wp:lineTo x="22879" y="-1336"/>
                <wp:lineTo x="-1476" y="-1336"/>
              </wp:wrapPolygon>
            </wp:wrapTight>
            <wp:docPr id="6"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0120" cy="27711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9F0AD5">
        <w:rPr>
          <w:noProof/>
          <w:lang w:eastAsia="en-GB"/>
        </w:rPr>
        <mc:AlternateContent>
          <mc:Choice Requires="wps">
            <w:drawing>
              <wp:anchor distT="0" distB="0" distL="114300" distR="114300" simplePos="0" relativeHeight="251658240" behindDoc="1" locked="0" layoutInCell="1" allowOverlap="1" wp14:anchorId="4E9345A6" wp14:editId="23170552">
                <wp:simplePos x="0" y="0"/>
                <wp:positionH relativeFrom="margin">
                  <wp:align>left</wp:align>
                </wp:positionH>
                <wp:positionV relativeFrom="paragraph">
                  <wp:posOffset>1156970</wp:posOffset>
                </wp:positionV>
                <wp:extent cx="3467100" cy="1914525"/>
                <wp:effectExtent l="0" t="0" r="19050" b="28575"/>
                <wp:wrapTight wrapText="bothSides">
                  <wp:wrapPolygon edited="0">
                    <wp:start x="0" y="0"/>
                    <wp:lineTo x="0" y="21707"/>
                    <wp:lineTo x="21600" y="21707"/>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467100" cy="1914525"/>
                        </a:xfrm>
                        <a:prstGeom prst="rect">
                          <a:avLst/>
                        </a:prstGeom>
                        <a:ln w="2540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77C7E03D" w14:textId="2428DA96" w:rsidR="00805D60" w:rsidRPr="0070684B" w:rsidRDefault="0070684B" w:rsidP="0070684B">
                            <w:pPr>
                              <w:jc w:val="center"/>
                              <w:rPr>
                                <w:b/>
                                <w:sz w:val="28"/>
                              </w:rPr>
                            </w:pPr>
                            <w:r w:rsidRPr="0070684B">
                              <w:rPr>
                                <w:b/>
                                <w:sz w:val="28"/>
                                <w:u w:val="single"/>
                              </w:rPr>
                              <w:t>Mrs Gill Dunckley</w:t>
                            </w:r>
                          </w:p>
                          <w:p w14:paraId="78534839" w14:textId="2FFC023E" w:rsidR="000A14DC" w:rsidRPr="00805D60" w:rsidRDefault="0070684B" w:rsidP="0070684B">
                            <w:pPr>
                              <w:jc w:val="center"/>
                              <w:rPr>
                                <w:sz w:val="28"/>
                              </w:rPr>
                            </w:pPr>
                            <w:r>
                              <w:rPr>
                                <w:sz w:val="28"/>
                              </w:rPr>
                              <w:t>SENDCo</w:t>
                            </w:r>
                          </w:p>
                          <w:p w14:paraId="29B95EDD" w14:textId="7C5856AA" w:rsidR="000A14DC" w:rsidRPr="0070684B" w:rsidRDefault="000A14DC" w:rsidP="0070684B">
                            <w:pPr>
                              <w:jc w:val="center"/>
                              <w:rPr>
                                <w:b/>
                                <w:sz w:val="28"/>
                              </w:rPr>
                            </w:pPr>
                            <w:r w:rsidRPr="0070684B">
                              <w:rPr>
                                <w:b/>
                                <w:sz w:val="28"/>
                              </w:rPr>
                              <w:t>Working days –</w:t>
                            </w:r>
                            <w:r w:rsidR="0070684B" w:rsidRPr="0070684B">
                              <w:rPr>
                                <w:b/>
                                <w:sz w:val="28"/>
                              </w:rPr>
                              <w:t xml:space="preserve"> </w:t>
                            </w:r>
                            <w:r w:rsidR="00D84919">
                              <w:rPr>
                                <w:b/>
                                <w:sz w:val="28"/>
                              </w:rPr>
                              <w:t xml:space="preserve">Monday, </w:t>
                            </w:r>
                            <w:r w:rsidR="0070684B" w:rsidRPr="0070684B">
                              <w:rPr>
                                <w:b/>
                                <w:sz w:val="28"/>
                              </w:rPr>
                              <w:t>Tuesday, Wednesday, Thursday</w:t>
                            </w:r>
                          </w:p>
                          <w:p w14:paraId="5A42C1AA" w14:textId="04641384" w:rsidR="000A14DC" w:rsidRPr="00805D60" w:rsidRDefault="000A14DC" w:rsidP="0070684B">
                            <w:pPr>
                              <w:jc w:val="center"/>
                              <w:rPr>
                                <w:sz w:val="28"/>
                              </w:rPr>
                            </w:pPr>
                            <w:r w:rsidRPr="00805D60">
                              <w:rPr>
                                <w:sz w:val="28"/>
                              </w:rPr>
                              <w:t xml:space="preserve">Email: </w:t>
                            </w:r>
                            <w:hyperlink r:id="rId13" w:history="1">
                              <w:r w:rsidR="0070684B" w:rsidRPr="006077BA">
                                <w:rPr>
                                  <w:rStyle w:val="Hyperlink"/>
                                  <w:sz w:val="28"/>
                                </w:rPr>
                                <w:t>gdunckley@amblecote.dudley.sch.uk</w:t>
                              </w:r>
                            </w:hyperlink>
                          </w:p>
                          <w:p w14:paraId="4D4DA272" w14:textId="74CCDC0C" w:rsidR="000A14DC" w:rsidRPr="00805D60" w:rsidRDefault="00805D60" w:rsidP="0070684B">
                            <w:pPr>
                              <w:jc w:val="center"/>
                              <w:rPr>
                                <w:sz w:val="28"/>
                              </w:rPr>
                            </w:pPr>
                            <w:r w:rsidRPr="00805D60">
                              <w:rPr>
                                <w:sz w:val="28"/>
                              </w:rPr>
                              <w:t>Telephone: (main reception) 01384 818335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9345A6" id="_x0000_t202" coordsize="21600,21600" o:spt="202" path="m,l,21600r21600,l21600,xe">
                <v:stroke joinstyle="miter"/>
                <v:path gradientshapeok="t" o:connecttype="rect"/>
              </v:shapetype>
              <v:shape id="Text Box 3" o:spid="_x0000_s1026" type="#_x0000_t202" style="position:absolute;margin-left:0;margin-top:91.1pt;width:273pt;height:150.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" fillcolor="white [3201]" strokecolor="#c00000" strokeweight="2pt">
                <v:textbox>
                  <w:txbxContent>
                    <w:p w14:paraId="77C7E03D" w14:textId="2428DA96" w:rsidR="00805D60" w:rsidRPr="0070684B" w:rsidRDefault="0070684B" w:rsidP="0070684B">
                      <w:pPr>
                        <w:jc w:val="center"/>
                        <w:rPr>
                          <w:b/>
                          <w:sz w:val="28"/>
                        </w:rPr>
                      </w:pPr>
                      <w:r w:rsidRPr="0070684B">
                        <w:rPr>
                          <w:b/>
                          <w:sz w:val="28"/>
                          <w:u w:val="single"/>
                        </w:rPr>
                        <w:t>Mrs Gill Dunckley</w:t>
                      </w:r>
                    </w:p>
                    <w:p w14:paraId="78534839" w14:textId="2FFC023E" w:rsidR="000A14DC" w:rsidRPr="00805D60" w:rsidRDefault="0070684B" w:rsidP="0070684B">
                      <w:pPr>
                        <w:jc w:val="center"/>
                        <w:rPr>
                          <w:sz w:val="28"/>
                        </w:rPr>
                      </w:pPr>
                      <w:r>
                        <w:rPr>
                          <w:sz w:val="28"/>
                        </w:rPr>
                        <w:t>SENDCo</w:t>
                      </w:r>
                    </w:p>
                    <w:p w14:paraId="29B95EDD" w14:textId="7C5856AA" w:rsidR="000A14DC" w:rsidRPr="0070684B" w:rsidRDefault="000A14DC" w:rsidP="0070684B">
                      <w:pPr>
                        <w:jc w:val="center"/>
                        <w:rPr>
                          <w:b/>
                          <w:sz w:val="28"/>
                        </w:rPr>
                      </w:pPr>
                      <w:r w:rsidRPr="0070684B">
                        <w:rPr>
                          <w:b/>
                          <w:sz w:val="28"/>
                        </w:rPr>
                        <w:t>Working days –</w:t>
                      </w:r>
                      <w:r w:rsidR="0070684B" w:rsidRPr="0070684B">
                        <w:rPr>
                          <w:b/>
                          <w:sz w:val="28"/>
                        </w:rPr>
                        <w:t xml:space="preserve"> </w:t>
                      </w:r>
                      <w:r w:rsidR="00D84919">
                        <w:rPr>
                          <w:b/>
                          <w:sz w:val="28"/>
                        </w:rPr>
                        <w:t xml:space="preserve">Monday, </w:t>
                      </w:r>
                      <w:r w:rsidR="0070684B" w:rsidRPr="0070684B">
                        <w:rPr>
                          <w:b/>
                          <w:sz w:val="28"/>
                        </w:rPr>
                        <w:t>Tuesday, Wednesday, Thursday</w:t>
                      </w:r>
                    </w:p>
                    <w:p w14:paraId="5A42C1AA" w14:textId="04641384" w:rsidR="000A14DC" w:rsidRPr="00805D60" w:rsidRDefault="000A14DC" w:rsidP="0070684B">
                      <w:pPr>
                        <w:jc w:val="center"/>
                        <w:rPr>
                          <w:sz w:val="28"/>
                        </w:rPr>
                      </w:pPr>
                      <w:r w:rsidRPr="00805D60">
                        <w:rPr>
                          <w:sz w:val="28"/>
                        </w:rPr>
                        <w:t xml:space="preserve">Email: </w:t>
                      </w:r>
                      <w:hyperlink r:id="rId14" w:history="1">
                        <w:r w:rsidR="0070684B" w:rsidRPr="006077BA">
                          <w:rPr>
                            <w:rStyle w:val="Hyperlink"/>
                            <w:sz w:val="28"/>
                          </w:rPr>
                          <w:t>gdunckley@amblecote.dudley.sch.uk</w:t>
                        </w:r>
                      </w:hyperlink>
                    </w:p>
                    <w:p w14:paraId="4D4DA272" w14:textId="74CCDC0C" w:rsidR="000A14DC" w:rsidRPr="00805D60" w:rsidRDefault="00805D60" w:rsidP="0070684B">
                      <w:pPr>
                        <w:jc w:val="center"/>
                        <w:rPr>
                          <w:sz w:val="28"/>
                        </w:rPr>
                      </w:pPr>
                      <w:r w:rsidRPr="00805D60">
                        <w:rPr>
                          <w:sz w:val="28"/>
                        </w:rPr>
                        <w:t>Telephone: (main reception) 01384 818335</w:t>
                      </w:r>
                    </w:p>
                  </w:txbxContent>
                </v:textbox>
                <w10:wrap type="tight" anchorx="margin"/>
              </v:shape>
            </w:pict>
          </mc:Fallback>
        </mc:AlternateContent>
      </w:r>
      <w:r w:rsidR="009F0AD5">
        <w:rPr>
          <w:sz w:val="28"/>
          <w:szCs w:val="28"/>
        </w:rPr>
        <w:t>Please feel free to contact us</w:t>
      </w:r>
      <w:r w:rsidR="00D84919">
        <w:rPr>
          <w:sz w:val="28"/>
          <w:szCs w:val="28"/>
        </w:rPr>
        <w:t xml:space="preserve"> </w:t>
      </w:r>
      <w:r w:rsidR="000A14DC">
        <w:rPr>
          <w:sz w:val="28"/>
          <w:szCs w:val="28"/>
        </w:rPr>
        <w:t>with any questions or co</w:t>
      </w:r>
      <w:r w:rsidR="00D84919">
        <w:rPr>
          <w:sz w:val="28"/>
          <w:szCs w:val="28"/>
        </w:rPr>
        <w:t>ncerns, however big or small. The team</w:t>
      </w:r>
      <w:r w:rsidR="000A14DC">
        <w:rPr>
          <w:sz w:val="28"/>
          <w:szCs w:val="28"/>
        </w:rPr>
        <w:t xml:space="preserve"> aim to foster close relationships with parents/</w:t>
      </w:r>
      <w:r>
        <w:rPr>
          <w:sz w:val="28"/>
          <w:szCs w:val="28"/>
        </w:rPr>
        <w:t>carers,</w:t>
      </w:r>
      <w:r w:rsidR="000A14DC">
        <w:rPr>
          <w:sz w:val="28"/>
          <w:szCs w:val="28"/>
        </w:rPr>
        <w:t xml:space="preserve"> and we are always happy to talk things through. </w:t>
      </w:r>
    </w:p>
    <w:p w14:paraId="0F52AD8F" w14:textId="77777777" w:rsidR="00E4443E" w:rsidRDefault="00E4443E" w:rsidP="00916FDB">
      <w:pPr>
        <w:spacing w:after="100" w:afterAutospacing="1"/>
        <w:rPr>
          <w:b/>
          <w:sz w:val="28"/>
          <w:szCs w:val="24"/>
          <w:u w:val="single"/>
        </w:rPr>
      </w:pPr>
    </w:p>
    <w:p w14:paraId="22EAE90A" w14:textId="77777777" w:rsidR="003646FD" w:rsidRDefault="003646FD" w:rsidP="00E4443E">
      <w:pPr>
        <w:spacing w:after="100" w:afterAutospacing="1"/>
        <w:rPr>
          <w:b/>
          <w:sz w:val="28"/>
          <w:szCs w:val="24"/>
          <w:u w:val="single"/>
        </w:rPr>
      </w:pPr>
    </w:p>
    <w:p w14:paraId="14305E9E" w14:textId="0AACD16D" w:rsidR="00E4443E" w:rsidRPr="00E4443E" w:rsidRDefault="009F0AD5" w:rsidP="00E4443E">
      <w:pPr>
        <w:spacing w:after="100" w:afterAutospacing="1"/>
        <w:rPr>
          <w:b/>
          <w:sz w:val="28"/>
          <w:szCs w:val="24"/>
          <w:u w:val="single"/>
        </w:rPr>
      </w:pPr>
      <w:r w:rsidRPr="009F0AD5">
        <w:rPr>
          <w:b/>
          <w:sz w:val="28"/>
          <w:szCs w:val="24"/>
          <w:u w:val="single"/>
        </w:rPr>
        <w:t>SEN</w:t>
      </w:r>
      <w:r>
        <w:rPr>
          <w:b/>
          <w:sz w:val="28"/>
          <w:szCs w:val="24"/>
          <w:u w:val="single"/>
        </w:rPr>
        <w:t xml:space="preserve"> &amp;</w:t>
      </w:r>
      <w:r w:rsidRPr="009F0AD5">
        <w:rPr>
          <w:b/>
          <w:sz w:val="28"/>
          <w:szCs w:val="24"/>
          <w:u w:val="single"/>
        </w:rPr>
        <w:t xml:space="preserve"> Pastoral Support – Miss A Edwards</w:t>
      </w:r>
    </w:p>
    <w:p w14:paraId="532D15EC" w14:textId="77777777" w:rsidR="00DE7710" w:rsidRPr="00DE7710" w:rsidRDefault="00DE7710" w:rsidP="00E4443E">
      <w:pPr>
        <w:spacing w:after="100" w:afterAutospacing="1"/>
        <w:ind w:left="1440"/>
        <w:rPr>
          <w:sz w:val="2"/>
          <w:szCs w:val="2"/>
        </w:rPr>
      </w:pPr>
    </w:p>
    <w:p w14:paraId="0B77C7D1" w14:textId="5A6E43D5" w:rsidR="00E4443E" w:rsidRDefault="00E4443E" w:rsidP="00E4443E">
      <w:pPr>
        <w:spacing w:after="100" w:afterAutospacing="1"/>
        <w:ind w:left="1440"/>
        <w:rPr>
          <w:sz w:val="28"/>
          <w:szCs w:val="24"/>
        </w:rPr>
      </w:pPr>
      <w:r>
        <w:rPr>
          <w:noProof/>
          <w:lang w:eastAsia="en-GB"/>
        </w:rPr>
        <mc:AlternateContent>
          <mc:Choice Requires="wps">
            <w:drawing>
              <wp:anchor distT="0" distB="0" distL="114300" distR="114300" simplePos="0" relativeHeight="251658242" behindDoc="1" locked="0" layoutInCell="1" allowOverlap="1" wp14:anchorId="547958BF" wp14:editId="0CADDD83">
                <wp:simplePos x="0" y="0"/>
                <wp:positionH relativeFrom="margin">
                  <wp:posOffset>2852420</wp:posOffset>
                </wp:positionH>
                <wp:positionV relativeFrom="paragraph">
                  <wp:posOffset>1791970</wp:posOffset>
                </wp:positionV>
                <wp:extent cx="3491865" cy="1656715"/>
                <wp:effectExtent l="0" t="0" r="13335" b="19685"/>
                <wp:wrapTight wrapText="bothSides">
                  <wp:wrapPolygon edited="0">
                    <wp:start x="0" y="0"/>
                    <wp:lineTo x="0" y="21608"/>
                    <wp:lineTo x="21565" y="21608"/>
                    <wp:lineTo x="2156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3491865" cy="1656715"/>
                        </a:xfrm>
                        <a:prstGeom prst="rect">
                          <a:avLst/>
                        </a:prstGeom>
                        <a:solidFill>
                          <a:sysClr val="window" lastClr="FFFFFF"/>
                        </a:solidFill>
                        <a:ln w="25400" cap="flat" cmpd="sng" algn="ctr">
                          <a:solidFill>
                            <a:srgbClr val="C00000"/>
                          </a:solidFill>
                          <a:prstDash val="solid"/>
                          <a:miter lim="800000"/>
                        </a:ln>
                        <a:effectLst/>
                      </wps:spPr>
                      <wps:txbx>
                        <w:txbxContent>
                          <w:p w14:paraId="2DE1A2C9" w14:textId="783B1B78" w:rsidR="00D84919" w:rsidRPr="0070684B" w:rsidRDefault="00D84919" w:rsidP="00D84919">
                            <w:pPr>
                              <w:jc w:val="center"/>
                              <w:rPr>
                                <w:b/>
                                <w:sz w:val="28"/>
                              </w:rPr>
                            </w:pPr>
                            <w:r>
                              <w:rPr>
                                <w:b/>
                                <w:sz w:val="28"/>
                                <w:u w:val="single"/>
                              </w:rPr>
                              <w:t>Miss A</w:t>
                            </w:r>
                            <w:r w:rsidR="000E3015">
                              <w:rPr>
                                <w:b/>
                                <w:sz w:val="28"/>
                                <w:u w:val="single"/>
                              </w:rPr>
                              <w:t>lyson</w:t>
                            </w:r>
                            <w:r>
                              <w:rPr>
                                <w:b/>
                                <w:sz w:val="28"/>
                                <w:u w:val="single"/>
                              </w:rPr>
                              <w:t xml:space="preserve"> Edwards</w:t>
                            </w:r>
                          </w:p>
                          <w:p w14:paraId="442EB93C" w14:textId="60A0331D" w:rsidR="00D84919" w:rsidRPr="00805D60" w:rsidRDefault="009F0AD5" w:rsidP="00D84919">
                            <w:pPr>
                              <w:jc w:val="center"/>
                              <w:rPr>
                                <w:sz w:val="28"/>
                              </w:rPr>
                            </w:pPr>
                            <w:r>
                              <w:rPr>
                                <w:sz w:val="28"/>
                              </w:rPr>
                              <w:t xml:space="preserve">SEN &amp; </w:t>
                            </w:r>
                            <w:r w:rsidR="00D84919">
                              <w:rPr>
                                <w:sz w:val="28"/>
                              </w:rPr>
                              <w:t>Pastoral Support - HLTA</w:t>
                            </w:r>
                          </w:p>
                          <w:p w14:paraId="4F84FFD3" w14:textId="5911C348" w:rsidR="00D84919" w:rsidRPr="0070684B" w:rsidRDefault="00D84919" w:rsidP="00D84919">
                            <w:pPr>
                              <w:jc w:val="center"/>
                              <w:rPr>
                                <w:b/>
                                <w:sz w:val="28"/>
                              </w:rPr>
                            </w:pPr>
                            <w:r w:rsidRPr="0070684B">
                              <w:rPr>
                                <w:b/>
                                <w:sz w:val="28"/>
                              </w:rPr>
                              <w:t xml:space="preserve">Working days – </w:t>
                            </w:r>
                            <w:r>
                              <w:rPr>
                                <w:b/>
                                <w:sz w:val="28"/>
                              </w:rPr>
                              <w:t>Monday, T</w:t>
                            </w:r>
                            <w:r w:rsidRPr="0070684B">
                              <w:rPr>
                                <w:b/>
                                <w:sz w:val="28"/>
                              </w:rPr>
                              <w:t>uesday, Wednesday, Thursday</w:t>
                            </w:r>
                            <w:r>
                              <w:rPr>
                                <w:b/>
                                <w:sz w:val="28"/>
                              </w:rPr>
                              <w:t>, Friday</w:t>
                            </w:r>
                          </w:p>
                          <w:p w14:paraId="3C571101" w14:textId="1F55CA23" w:rsidR="00D84919" w:rsidRPr="00805D60" w:rsidRDefault="00D84919" w:rsidP="00D84919">
                            <w:pPr>
                              <w:jc w:val="center"/>
                              <w:rPr>
                                <w:sz w:val="28"/>
                              </w:rPr>
                            </w:pPr>
                            <w:r w:rsidRPr="00805D60">
                              <w:rPr>
                                <w:sz w:val="28"/>
                              </w:rPr>
                              <w:t xml:space="preserve">Email: </w:t>
                            </w:r>
                            <w:hyperlink r:id="rId15" w:history="1">
                              <w:r w:rsidRPr="009C21E3">
                                <w:rPr>
                                  <w:rStyle w:val="Hyperlink"/>
                                  <w:sz w:val="28"/>
                                </w:rPr>
                                <w:t>aedwards@amblecote.dudley.sch.uk</w:t>
                              </w:r>
                            </w:hyperlink>
                          </w:p>
                          <w:p w14:paraId="7334148C" w14:textId="77777777" w:rsidR="00D84919" w:rsidRPr="00805D60" w:rsidRDefault="00D84919" w:rsidP="00D84919">
                            <w:pPr>
                              <w:jc w:val="center"/>
                              <w:rPr>
                                <w:sz w:val="28"/>
                              </w:rPr>
                            </w:pPr>
                            <w:r w:rsidRPr="00805D60">
                              <w:rPr>
                                <w:sz w:val="28"/>
                              </w:rPr>
                              <w:t>Telephone: (main reception) 01384 818335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958BF" id="Text Box 9" o:spid="_x0000_s1027" type="#_x0000_t202" style="position:absolute;left:0;text-align:left;margin-left:224.6pt;margin-top:141.1pt;width:274.95pt;height:130.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" fillcolor="window" strokecolor="#c00000" strokeweight="2pt">
                <v:textbox>
                  <w:txbxContent>
                    <w:p w14:paraId="2DE1A2C9" w14:textId="783B1B78" w:rsidR="00D84919" w:rsidRPr="0070684B" w:rsidRDefault="00D84919" w:rsidP="00D84919">
                      <w:pPr>
                        <w:jc w:val="center"/>
                        <w:rPr>
                          <w:b/>
                          <w:sz w:val="28"/>
                        </w:rPr>
                      </w:pPr>
                      <w:r>
                        <w:rPr>
                          <w:b/>
                          <w:sz w:val="28"/>
                          <w:u w:val="single"/>
                        </w:rPr>
                        <w:t>Miss A</w:t>
                      </w:r>
                      <w:r w:rsidR="000E3015">
                        <w:rPr>
                          <w:b/>
                          <w:sz w:val="28"/>
                          <w:u w:val="single"/>
                        </w:rPr>
                        <w:t>lyson</w:t>
                      </w:r>
                      <w:r>
                        <w:rPr>
                          <w:b/>
                          <w:sz w:val="28"/>
                          <w:u w:val="single"/>
                        </w:rPr>
                        <w:t xml:space="preserve"> Edwards</w:t>
                      </w:r>
                    </w:p>
                    <w:p w14:paraId="442EB93C" w14:textId="60A0331D" w:rsidR="00D84919" w:rsidRPr="00805D60" w:rsidRDefault="009F0AD5" w:rsidP="00D84919">
                      <w:pPr>
                        <w:jc w:val="center"/>
                        <w:rPr>
                          <w:sz w:val="28"/>
                        </w:rPr>
                      </w:pPr>
                      <w:r>
                        <w:rPr>
                          <w:sz w:val="28"/>
                        </w:rPr>
                        <w:t xml:space="preserve">SEN &amp; </w:t>
                      </w:r>
                      <w:r w:rsidR="00D84919">
                        <w:rPr>
                          <w:sz w:val="28"/>
                        </w:rPr>
                        <w:t>Pastoral Support - HLTA</w:t>
                      </w:r>
                    </w:p>
                    <w:p w14:paraId="4F84FFD3" w14:textId="5911C348" w:rsidR="00D84919" w:rsidRPr="0070684B" w:rsidRDefault="00D84919" w:rsidP="00D84919">
                      <w:pPr>
                        <w:jc w:val="center"/>
                        <w:rPr>
                          <w:b/>
                          <w:sz w:val="28"/>
                        </w:rPr>
                      </w:pPr>
                      <w:r w:rsidRPr="0070684B">
                        <w:rPr>
                          <w:b/>
                          <w:sz w:val="28"/>
                        </w:rPr>
                        <w:t xml:space="preserve">Working days – </w:t>
                      </w:r>
                      <w:r>
                        <w:rPr>
                          <w:b/>
                          <w:sz w:val="28"/>
                        </w:rPr>
                        <w:t>Monday, T</w:t>
                      </w:r>
                      <w:r w:rsidRPr="0070684B">
                        <w:rPr>
                          <w:b/>
                          <w:sz w:val="28"/>
                        </w:rPr>
                        <w:t>uesday, Wednesday, Thursday</w:t>
                      </w:r>
                      <w:r>
                        <w:rPr>
                          <w:b/>
                          <w:sz w:val="28"/>
                        </w:rPr>
                        <w:t>, Friday</w:t>
                      </w:r>
                    </w:p>
                    <w:p w14:paraId="3C571101" w14:textId="1F55CA23" w:rsidR="00D84919" w:rsidRPr="00805D60" w:rsidRDefault="00D84919" w:rsidP="00D84919">
                      <w:pPr>
                        <w:jc w:val="center"/>
                        <w:rPr>
                          <w:sz w:val="28"/>
                        </w:rPr>
                      </w:pPr>
                      <w:r w:rsidRPr="00805D60">
                        <w:rPr>
                          <w:sz w:val="28"/>
                        </w:rPr>
                        <w:t xml:space="preserve">Email: </w:t>
                      </w:r>
                      <w:hyperlink r:id="rId16" w:history="1">
                        <w:r w:rsidRPr="009C21E3">
                          <w:rPr>
                            <w:rStyle w:val="Hyperlink"/>
                            <w:sz w:val="28"/>
                          </w:rPr>
                          <w:t>aedwards@amblecote.dudley.sch.uk</w:t>
                        </w:r>
                      </w:hyperlink>
                    </w:p>
                    <w:p w14:paraId="7334148C" w14:textId="77777777" w:rsidR="00D84919" w:rsidRPr="00805D60" w:rsidRDefault="00D84919" w:rsidP="00D84919">
                      <w:pPr>
                        <w:jc w:val="center"/>
                        <w:rPr>
                          <w:sz w:val="28"/>
                        </w:rPr>
                      </w:pPr>
                      <w:r w:rsidRPr="00805D60">
                        <w:rPr>
                          <w:sz w:val="28"/>
                        </w:rPr>
                        <w:t>Telephone: (main reception) 01384 818335</w:t>
                      </w:r>
                    </w:p>
                  </w:txbxContent>
                </v:textbox>
                <w10:wrap type="tight" anchorx="margin"/>
              </v:shape>
            </w:pict>
          </mc:Fallback>
        </mc:AlternateContent>
      </w:r>
      <w:r w:rsidR="009F0AD5" w:rsidRPr="000F54E3">
        <w:rPr>
          <w:noProof/>
          <w:lang w:eastAsia="en-GB"/>
        </w:rPr>
        <w:drawing>
          <wp:anchor distT="0" distB="0" distL="114300" distR="114300" simplePos="0" relativeHeight="251658243" behindDoc="1" locked="0" layoutInCell="1" allowOverlap="1" wp14:anchorId="6A5747A6" wp14:editId="0E24DA0D">
            <wp:simplePos x="0" y="0"/>
            <wp:positionH relativeFrom="margin">
              <wp:align>left</wp:align>
            </wp:positionH>
            <wp:positionV relativeFrom="paragraph">
              <wp:posOffset>188595</wp:posOffset>
            </wp:positionV>
            <wp:extent cx="2409825" cy="3065145"/>
            <wp:effectExtent l="171450" t="171450" r="200025" b="173355"/>
            <wp:wrapTight wrapText="bothSides">
              <wp:wrapPolygon edited="0">
                <wp:start x="-1366" y="-1208"/>
                <wp:lineTo x="-1537" y="22687"/>
                <wp:lineTo x="23051" y="22687"/>
                <wp:lineTo x="23222" y="1208"/>
                <wp:lineTo x="22881" y="-805"/>
                <wp:lineTo x="22881" y="-1208"/>
                <wp:lineTo x="-1366" y="-120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09825" cy="30651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112FBF" w:rsidRPr="000F54E3">
        <w:rPr>
          <w:sz w:val="28"/>
          <w:szCs w:val="24"/>
        </w:rPr>
        <w:t>Miss Edwards has specific training in nurture, trau</w:t>
      </w:r>
      <w:r w:rsidR="00EE04D9" w:rsidRPr="000F54E3">
        <w:rPr>
          <w:sz w:val="28"/>
          <w:szCs w:val="24"/>
        </w:rPr>
        <w:t xml:space="preserve">ma, attachment difficulties, </w:t>
      </w:r>
      <w:r w:rsidR="00112FBF" w:rsidRPr="000F54E3">
        <w:rPr>
          <w:sz w:val="28"/>
          <w:szCs w:val="24"/>
        </w:rPr>
        <w:t>bereavement</w:t>
      </w:r>
      <w:r w:rsidR="00EE04D9" w:rsidRPr="000F54E3">
        <w:rPr>
          <w:sz w:val="28"/>
          <w:szCs w:val="24"/>
        </w:rPr>
        <w:t xml:space="preserve"> and </w:t>
      </w:r>
      <w:r w:rsidR="000F54E3" w:rsidRPr="000F54E3">
        <w:rPr>
          <w:sz w:val="28"/>
          <w:szCs w:val="24"/>
        </w:rPr>
        <w:t>mental health</w:t>
      </w:r>
      <w:r w:rsidR="00112FBF" w:rsidRPr="000F54E3">
        <w:rPr>
          <w:sz w:val="28"/>
          <w:szCs w:val="24"/>
        </w:rPr>
        <w:t xml:space="preserve">. </w:t>
      </w:r>
      <w:r w:rsidR="000F54E3">
        <w:rPr>
          <w:sz w:val="28"/>
          <w:szCs w:val="24"/>
        </w:rPr>
        <w:t xml:space="preserve">Being non-class based, Miss Edwards </w:t>
      </w:r>
      <w:r w:rsidR="00D76521">
        <w:rPr>
          <w:sz w:val="28"/>
          <w:szCs w:val="24"/>
        </w:rPr>
        <w:t>can</w:t>
      </w:r>
      <w:r w:rsidR="000F54E3">
        <w:rPr>
          <w:sz w:val="28"/>
          <w:szCs w:val="24"/>
        </w:rPr>
        <w:t xml:space="preserve"> offer support to any</w:t>
      </w:r>
      <w:r>
        <w:rPr>
          <w:sz w:val="28"/>
          <w:szCs w:val="24"/>
        </w:rPr>
        <w:t xml:space="preserve"> </w:t>
      </w:r>
      <w:r w:rsidR="000F54E3">
        <w:rPr>
          <w:sz w:val="28"/>
          <w:szCs w:val="24"/>
        </w:rPr>
        <w:t>pupil across the whole school as and when required.</w:t>
      </w:r>
    </w:p>
    <w:p w14:paraId="6B5D6FD6" w14:textId="3A9BF0F5" w:rsidR="00805D60" w:rsidRPr="00BE5A29" w:rsidRDefault="00805D60" w:rsidP="00E4443E">
      <w:pPr>
        <w:spacing w:after="100" w:afterAutospacing="1"/>
        <w:jc w:val="both"/>
        <w:rPr>
          <w:sz w:val="28"/>
          <w:szCs w:val="24"/>
        </w:rPr>
      </w:pPr>
      <w:r w:rsidRPr="000E3015">
        <w:rPr>
          <w:rFonts w:cstheme="minorHAnsi"/>
          <w:b/>
          <w:bCs/>
          <w:color w:val="C00000"/>
          <w:sz w:val="28"/>
          <w:szCs w:val="28"/>
          <w:u w:val="single"/>
        </w:rPr>
        <w:t>Objectives:</w:t>
      </w:r>
    </w:p>
    <w:p w14:paraId="68F0896F" w14:textId="28FADF14" w:rsidR="006B7BF7" w:rsidRPr="00805D60" w:rsidRDefault="006B7BF7" w:rsidP="003646FD">
      <w:pPr>
        <w:pBdr>
          <w:top w:val="single" w:sz="4" w:space="1" w:color="auto"/>
          <w:left w:val="single" w:sz="4" w:space="4" w:color="auto"/>
          <w:bottom w:val="single" w:sz="4" w:space="1" w:color="auto"/>
          <w:right w:val="single" w:sz="4" w:space="4" w:color="auto"/>
        </w:pBdr>
        <w:spacing w:after="100" w:afterAutospacing="1"/>
        <w:jc w:val="center"/>
        <w:rPr>
          <w:sz w:val="28"/>
          <w:szCs w:val="24"/>
        </w:rPr>
      </w:pPr>
      <w:r w:rsidRPr="00830F9E">
        <w:rPr>
          <w:rFonts w:cstheme="minorHAnsi"/>
          <w:b/>
          <w:bCs/>
          <w:sz w:val="28"/>
          <w:szCs w:val="28"/>
        </w:rPr>
        <w:lastRenderedPageBreak/>
        <w:t xml:space="preserve">At Amblecote, our objective for all pupils with Special Educational Needs or Disabilities is to ensure that we address any barriers to learning that they may face. We are committed to the process of inclusion and endeavour to provide full access to the national curriculum for all. We seek to identify the needs of our pupils and respond with a range of teaching strategies to provide support that allows our pupils to be </w:t>
      </w:r>
      <w:r>
        <w:rPr>
          <w:rFonts w:cstheme="minorHAnsi"/>
          <w:b/>
          <w:bCs/>
          <w:sz w:val="28"/>
          <w:szCs w:val="28"/>
        </w:rPr>
        <w:t xml:space="preserve">independent life-long learners, </w:t>
      </w:r>
      <w:r w:rsidRPr="00830F9E">
        <w:rPr>
          <w:rFonts w:cstheme="minorHAnsi"/>
          <w:b/>
          <w:bCs/>
          <w:sz w:val="28"/>
          <w:szCs w:val="28"/>
        </w:rPr>
        <w:t>happy and healthy and achieve their full potential.</w:t>
      </w:r>
    </w:p>
    <w:p w14:paraId="6ED55AA3" w14:textId="77777777" w:rsidR="006B7BF7" w:rsidRPr="000E3015" w:rsidRDefault="006B7BF7" w:rsidP="00096188">
      <w:pPr>
        <w:pStyle w:val="Default"/>
        <w:rPr>
          <w:rFonts w:asciiTheme="minorHAnsi" w:hAnsiTheme="minorHAnsi" w:cstheme="minorHAnsi"/>
          <w:b/>
          <w:bCs/>
          <w:color w:val="C00000"/>
          <w:sz w:val="28"/>
          <w:szCs w:val="28"/>
        </w:rPr>
      </w:pPr>
      <w:r w:rsidRPr="000E3015">
        <w:rPr>
          <w:rFonts w:asciiTheme="minorHAnsi" w:hAnsiTheme="minorHAnsi" w:cstheme="minorHAnsi"/>
          <w:b/>
          <w:bCs/>
          <w:color w:val="C00000"/>
          <w:sz w:val="28"/>
          <w:szCs w:val="28"/>
        </w:rPr>
        <w:t xml:space="preserve">How do we identify Special Educational Needs in pupils? </w:t>
      </w:r>
    </w:p>
    <w:p w14:paraId="0A030DF6" w14:textId="22BEC948" w:rsidR="006B7BF7" w:rsidRPr="00830F9E" w:rsidRDefault="006B7BF7" w:rsidP="00096188">
      <w:pPr>
        <w:pStyle w:val="Default"/>
        <w:rPr>
          <w:rFonts w:asciiTheme="minorHAnsi" w:hAnsiTheme="minorHAnsi" w:cstheme="minorHAnsi"/>
          <w:sz w:val="28"/>
          <w:szCs w:val="28"/>
        </w:rPr>
      </w:pPr>
      <w:r w:rsidRPr="00830F9E">
        <w:rPr>
          <w:rFonts w:asciiTheme="minorHAnsi" w:hAnsiTheme="minorHAnsi" w:cstheme="minorHAnsi"/>
          <w:sz w:val="28"/>
          <w:szCs w:val="28"/>
        </w:rPr>
        <w:t xml:space="preserve">There are systems and processes in place, which allow us to quickly identify children who may require </w:t>
      </w:r>
      <w:r w:rsidR="00DE1545">
        <w:rPr>
          <w:rFonts w:asciiTheme="minorHAnsi" w:hAnsiTheme="minorHAnsi" w:cstheme="minorHAnsi"/>
          <w:sz w:val="28"/>
          <w:szCs w:val="28"/>
        </w:rPr>
        <w:t>additional support. Children could</w:t>
      </w:r>
      <w:r w:rsidRPr="00830F9E">
        <w:rPr>
          <w:rFonts w:asciiTheme="minorHAnsi" w:hAnsiTheme="minorHAnsi" w:cstheme="minorHAnsi"/>
          <w:sz w:val="28"/>
          <w:szCs w:val="28"/>
        </w:rPr>
        <w:t xml:space="preserve"> be identified for the following reasons: </w:t>
      </w:r>
    </w:p>
    <w:p w14:paraId="323B5BD4" w14:textId="090D6A79" w:rsidR="006B7BF7" w:rsidRPr="00830F9E" w:rsidRDefault="006B7BF7" w:rsidP="00096188">
      <w:pPr>
        <w:pStyle w:val="Default"/>
        <w:numPr>
          <w:ilvl w:val="0"/>
          <w:numId w:val="3"/>
        </w:numPr>
        <w:spacing w:after="70"/>
        <w:rPr>
          <w:rFonts w:asciiTheme="minorHAnsi" w:hAnsiTheme="minorHAnsi" w:cstheme="minorHAnsi"/>
          <w:sz w:val="28"/>
          <w:szCs w:val="28"/>
        </w:rPr>
      </w:pPr>
      <w:r w:rsidRPr="00830F9E">
        <w:rPr>
          <w:rFonts w:asciiTheme="minorHAnsi" w:hAnsiTheme="minorHAnsi" w:cstheme="minorHAnsi"/>
          <w:sz w:val="28"/>
          <w:szCs w:val="28"/>
        </w:rPr>
        <w:t xml:space="preserve">they are performing below age related </w:t>
      </w:r>
      <w:r w:rsidR="00D76521" w:rsidRPr="00830F9E">
        <w:rPr>
          <w:rFonts w:asciiTheme="minorHAnsi" w:hAnsiTheme="minorHAnsi" w:cstheme="minorHAnsi"/>
          <w:sz w:val="28"/>
          <w:szCs w:val="28"/>
        </w:rPr>
        <w:t>expectations.</w:t>
      </w:r>
      <w:r w:rsidRPr="00830F9E">
        <w:rPr>
          <w:rFonts w:asciiTheme="minorHAnsi" w:hAnsiTheme="minorHAnsi" w:cstheme="minorHAnsi"/>
          <w:sz w:val="28"/>
          <w:szCs w:val="28"/>
        </w:rPr>
        <w:t xml:space="preserve"> </w:t>
      </w:r>
    </w:p>
    <w:p w14:paraId="2A3E961B" w14:textId="57D7E8B4" w:rsidR="006B7BF7" w:rsidRPr="00830F9E" w:rsidRDefault="006B7BF7" w:rsidP="00096188">
      <w:pPr>
        <w:pStyle w:val="Default"/>
        <w:numPr>
          <w:ilvl w:val="0"/>
          <w:numId w:val="3"/>
        </w:numPr>
        <w:spacing w:after="70"/>
        <w:rPr>
          <w:rFonts w:asciiTheme="minorHAnsi" w:hAnsiTheme="minorHAnsi" w:cstheme="minorHAnsi"/>
          <w:sz w:val="28"/>
          <w:szCs w:val="28"/>
        </w:rPr>
      </w:pPr>
      <w:r w:rsidRPr="00830F9E">
        <w:rPr>
          <w:rFonts w:asciiTheme="minorHAnsi" w:hAnsiTheme="minorHAnsi" w:cstheme="minorHAnsi"/>
          <w:sz w:val="28"/>
          <w:szCs w:val="28"/>
        </w:rPr>
        <w:t xml:space="preserve">they are not making expected </w:t>
      </w:r>
      <w:r w:rsidR="00D76521" w:rsidRPr="00830F9E">
        <w:rPr>
          <w:rFonts w:asciiTheme="minorHAnsi" w:hAnsiTheme="minorHAnsi" w:cstheme="minorHAnsi"/>
          <w:sz w:val="28"/>
          <w:szCs w:val="28"/>
        </w:rPr>
        <w:t>progress.</w:t>
      </w:r>
      <w:r w:rsidRPr="00830F9E">
        <w:rPr>
          <w:rFonts w:asciiTheme="minorHAnsi" w:hAnsiTheme="minorHAnsi" w:cstheme="minorHAnsi"/>
          <w:sz w:val="28"/>
          <w:szCs w:val="28"/>
        </w:rPr>
        <w:t xml:space="preserve"> </w:t>
      </w:r>
    </w:p>
    <w:p w14:paraId="3E11453A" w14:textId="59AB5647" w:rsidR="006B7BF7" w:rsidRPr="00830F9E" w:rsidRDefault="006B7BF7" w:rsidP="00096188">
      <w:pPr>
        <w:pStyle w:val="Default"/>
        <w:numPr>
          <w:ilvl w:val="0"/>
          <w:numId w:val="3"/>
        </w:numPr>
        <w:spacing w:after="70"/>
        <w:rPr>
          <w:rFonts w:asciiTheme="minorHAnsi" w:hAnsiTheme="minorHAnsi" w:cstheme="minorHAnsi"/>
          <w:sz w:val="28"/>
          <w:szCs w:val="28"/>
        </w:rPr>
      </w:pPr>
      <w:r w:rsidRPr="00830F9E">
        <w:rPr>
          <w:rFonts w:asciiTheme="minorHAnsi" w:hAnsiTheme="minorHAnsi" w:cstheme="minorHAnsi"/>
          <w:sz w:val="28"/>
          <w:szCs w:val="28"/>
        </w:rPr>
        <w:t xml:space="preserve">concerns have been raised by parents/carers of the </w:t>
      </w:r>
      <w:r w:rsidR="00D76521" w:rsidRPr="00830F9E">
        <w:rPr>
          <w:rFonts w:asciiTheme="minorHAnsi" w:hAnsiTheme="minorHAnsi" w:cstheme="minorHAnsi"/>
          <w:sz w:val="28"/>
          <w:szCs w:val="28"/>
        </w:rPr>
        <w:t>child.</w:t>
      </w:r>
      <w:r w:rsidRPr="00830F9E">
        <w:rPr>
          <w:rFonts w:asciiTheme="minorHAnsi" w:hAnsiTheme="minorHAnsi" w:cstheme="minorHAnsi"/>
          <w:sz w:val="28"/>
          <w:szCs w:val="28"/>
        </w:rPr>
        <w:t xml:space="preserve"> </w:t>
      </w:r>
    </w:p>
    <w:p w14:paraId="37999D7C" w14:textId="31D5C0C4" w:rsidR="006B7BF7" w:rsidRPr="00830F9E" w:rsidRDefault="006B7BF7" w:rsidP="00096188">
      <w:pPr>
        <w:pStyle w:val="Default"/>
        <w:numPr>
          <w:ilvl w:val="0"/>
          <w:numId w:val="3"/>
        </w:numPr>
        <w:spacing w:after="70"/>
        <w:rPr>
          <w:rFonts w:asciiTheme="minorHAnsi" w:hAnsiTheme="minorHAnsi" w:cstheme="minorHAnsi"/>
          <w:sz w:val="28"/>
          <w:szCs w:val="28"/>
        </w:rPr>
      </w:pPr>
      <w:r w:rsidRPr="00830F9E">
        <w:rPr>
          <w:rFonts w:asciiTheme="minorHAnsi" w:hAnsiTheme="minorHAnsi" w:cstheme="minorHAnsi"/>
          <w:sz w:val="28"/>
          <w:szCs w:val="28"/>
        </w:rPr>
        <w:t>con</w:t>
      </w:r>
      <w:r>
        <w:rPr>
          <w:rFonts w:asciiTheme="minorHAnsi" w:hAnsiTheme="minorHAnsi" w:cstheme="minorHAnsi"/>
          <w:sz w:val="28"/>
          <w:szCs w:val="28"/>
        </w:rPr>
        <w:t xml:space="preserve">cerns have been raised by </w:t>
      </w:r>
      <w:r w:rsidR="00D76521">
        <w:rPr>
          <w:rFonts w:asciiTheme="minorHAnsi" w:hAnsiTheme="minorHAnsi" w:cstheme="minorHAnsi"/>
          <w:sz w:val="28"/>
          <w:szCs w:val="28"/>
        </w:rPr>
        <w:t>staff.</w:t>
      </w:r>
    </w:p>
    <w:p w14:paraId="1B3B689A" w14:textId="110731CA" w:rsidR="006B7BF7" w:rsidRPr="00830F9E" w:rsidRDefault="006B7BF7" w:rsidP="00096188">
      <w:pPr>
        <w:pStyle w:val="Default"/>
        <w:numPr>
          <w:ilvl w:val="0"/>
          <w:numId w:val="3"/>
        </w:numPr>
        <w:spacing w:after="70"/>
        <w:rPr>
          <w:rFonts w:asciiTheme="minorHAnsi" w:hAnsiTheme="minorHAnsi" w:cstheme="minorHAnsi"/>
          <w:sz w:val="28"/>
          <w:szCs w:val="28"/>
        </w:rPr>
      </w:pPr>
      <w:r w:rsidRPr="00830F9E">
        <w:rPr>
          <w:rFonts w:asciiTheme="minorHAnsi" w:hAnsiTheme="minorHAnsi" w:cstheme="minorHAnsi"/>
          <w:sz w:val="28"/>
          <w:szCs w:val="28"/>
        </w:rPr>
        <w:t>liaison with external agencies</w:t>
      </w:r>
      <w:r w:rsidR="00D76521">
        <w:rPr>
          <w:rFonts w:asciiTheme="minorHAnsi" w:hAnsiTheme="minorHAnsi" w:cstheme="minorHAnsi"/>
          <w:sz w:val="28"/>
          <w:szCs w:val="28"/>
        </w:rPr>
        <w:t>.</w:t>
      </w:r>
      <w:r w:rsidRPr="00830F9E">
        <w:rPr>
          <w:rFonts w:asciiTheme="minorHAnsi" w:hAnsiTheme="minorHAnsi" w:cstheme="minorHAnsi"/>
          <w:sz w:val="28"/>
          <w:szCs w:val="28"/>
        </w:rPr>
        <w:t xml:space="preserve"> </w:t>
      </w:r>
    </w:p>
    <w:p w14:paraId="5128AB85" w14:textId="5C0DC82E" w:rsidR="006B7BF7" w:rsidRPr="00830F9E" w:rsidRDefault="006B7BF7" w:rsidP="00096188">
      <w:pPr>
        <w:pStyle w:val="Default"/>
        <w:numPr>
          <w:ilvl w:val="0"/>
          <w:numId w:val="3"/>
        </w:numPr>
        <w:spacing w:after="70"/>
        <w:rPr>
          <w:rFonts w:asciiTheme="minorHAnsi" w:hAnsiTheme="minorHAnsi" w:cstheme="minorHAnsi"/>
          <w:sz w:val="28"/>
          <w:szCs w:val="28"/>
        </w:rPr>
      </w:pPr>
      <w:r w:rsidRPr="00830F9E">
        <w:rPr>
          <w:rFonts w:asciiTheme="minorHAnsi" w:hAnsiTheme="minorHAnsi" w:cstheme="minorHAnsi"/>
          <w:sz w:val="28"/>
          <w:szCs w:val="28"/>
        </w:rPr>
        <w:t>due to a health diagnosis</w:t>
      </w:r>
      <w:r w:rsidR="00D76521">
        <w:rPr>
          <w:rFonts w:asciiTheme="minorHAnsi" w:hAnsiTheme="minorHAnsi" w:cstheme="minorHAnsi"/>
          <w:sz w:val="28"/>
          <w:szCs w:val="28"/>
        </w:rPr>
        <w:t>.</w:t>
      </w:r>
      <w:r w:rsidRPr="00830F9E">
        <w:rPr>
          <w:rFonts w:asciiTheme="minorHAnsi" w:hAnsiTheme="minorHAnsi" w:cstheme="minorHAnsi"/>
          <w:sz w:val="28"/>
          <w:szCs w:val="28"/>
        </w:rPr>
        <w:t xml:space="preserve"> </w:t>
      </w:r>
    </w:p>
    <w:p w14:paraId="2048E369" w14:textId="69286FBE" w:rsidR="006B7BF7" w:rsidRPr="00830F9E" w:rsidRDefault="006B7BF7" w:rsidP="00096188">
      <w:pPr>
        <w:pStyle w:val="Default"/>
        <w:numPr>
          <w:ilvl w:val="0"/>
          <w:numId w:val="3"/>
        </w:numPr>
        <w:spacing w:after="70"/>
        <w:rPr>
          <w:rFonts w:asciiTheme="minorHAnsi" w:hAnsiTheme="minorHAnsi" w:cstheme="minorHAnsi"/>
          <w:sz w:val="28"/>
          <w:szCs w:val="28"/>
        </w:rPr>
      </w:pPr>
      <w:r w:rsidRPr="00830F9E">
        <w:rPr>
          <w:rFonts w:asciiTheme="minorHAnsi" w:hAnsiTheme="minorHAnsi" w:cstheme="minorHAnsi"/>
          <w:sz w:val="28"/>
          <w:szCs w:val="28"/>
        </w:rPr>
        <w:t xml:space="preserve">we are alerted to possible social, </w:t>
      </w:r>
      <w:r w:rsidR="00D76521" w:rsidRPr="00830F9E">
        <w:rPr>
          <w:rFonts w:asciiTheme="minorHAnsi" w:hAnsiTheme="minorHAnsi" w:cstheme="minorHAnsi"/>
          <w:sz w:val="28"/>
          <w:szCs w:val="28"/>
        </w:rPr>
        <w:t>emotional,</w:t>
      </w:r>
      <w:r w:rsidRPr="00830F9E">
        <w:rPr>
          <w:rFonts w:asciiTheme="minorHAnsi" w:hAnsiTheme="minorHAnsi" w:cstheme="minorHAnsi"/>
          <w:sz w:val="28"/>
          <w:szCs w:val="28"/>
        </w:rPr>
        <w:t xml:space="preserve"> or mental health issues</w:t>
      </w:r>
      <w:r w:rsidR="00D76521">
        <w:rPr>
          <w:rFonts w:asciiTheme="minorHAnsi" w:hAnsiTheme="minorHAnsi" w:cstheme="minorHAnsi"/>
          <w:sz w:val="28"/>
          <w:szCs w:val="28"/>
        </w:rPr>
        <w:t>.</w:t>
      </w:r>
      <w:r w:rsidRPr="00830F9E">
        <w:rPr>
          <w:rFonts w:asciiTheme="minorHAnsi" w:hAnsiTheme="minorHAnsi" w:cstheme="minorHAnsi"/>
          <w:sz w:val="28"/>
          <w:szCs w:val="28"/>
        </w:rPr>
        <w:t xml:space="preserve"> </w:t>
      </w:r>
    </w:p>
    <w:p w14:paraId="274901AC" w14:textId="77777777" w:rsidR="006B7BF7" w:rsidRPr="00830F9E" w:rsidRDefault="006B7BF7" w:rsidP="00096188">
      <w:pPr>
        <w:pStyle w:val="Default"/>
        <w:rPr>
          <w:rFonts w:asciiTheme="minorHAnsi" w:hAnsiTheme="minorHAnsi" w:cstheme="minorHAnsi"/>
          <w:sz w:val="28"/>
          <w:szCs w:val="28"/>
        </w:rPr>
      </w:pPr>
    </w:p>
    <w:p w14:paraId="6C16A745" w14:textId="5A7A7560" w:rsidR="00F65735" w:rsidRDefault="006B7BF7" w:rsidP="381E782C">
      <w:pPr>
        <w:pStyle w:val="Default"/>
        <w:rPr>
          <w:rFonts w:asciiTheme="minorHAnsi" w:hAnsiTheme="minorHAnsi" w:cstheme="minorBidi"/>
          <w:sz w:val="28"/>
          <w:szCs w:val="28"/>
        </w:rPr>
      </w:pPr>
      <w:r w:rsidRPr="381E782C">
        <w:rPr>
          <w:rFonts w:asciiTheme="minorHAnsi" w:hAnsiTheme="minorHAnsi" w:cstheme="minorBidi"/>
          <w:sz w:val="28"/>
          <w:szCs w:val="28"/>
        </w:rPr>
        <w:t xml:space="preserve">Children will be monitored by their class teacher </w:t>
      </w:r>
      <w:r w:rsidR="00D76521" w:rsidRPr="381E782C">
        <w:rPr>
          <w:rFonts w:asciiTheme="minorHAnsi" w:hAnsiTheme="minorHAnsi" w:cstheme="minorBidi"/>
          <w:sz w:val="28"/>
          <w:szCs w:val="28"/>
        </w:rPr>
        <w:t>and</w:t>
      </w:r>
      <w:r w:rsidRPr="381E782C">
        <w:rPr>
          <w:rFonts w:asciiTheme="minorHAnsi" w:hAnsiTheme="minorHAnsi" w:cstheme="minorBidi"/>
          <w:sz w:val="28"/>
          <w:szCs w:val="28"/>
        </w:rPr>
        <w:t xml:space="preserve"> the </w:t>
      </w:r>
      <w:r w:rsidR="003435BB" w:rsidRPr="381E782C">
        <w:rPr>
          <w:rFonts w:asciiTheme="minorHAnsi" w:hAnsiTheme="minorHAnsi" w:cstheme="minorBidi"/>
          <w:sz w:val="28"/>
          <w:szCs w:val="28"/>
        </w:rPr>
        <w:t>SENDCo</w:t>
      </w:r>
      <w:r w:rsidRPr="381E782C">
        <w:rPr>
          <w:rFonts w:asciiTheme="minorHAnsi" w:hAnsiTheme="minorHAnsi" w:cstheme="minorBidi"/>
          <w:sz w:val="28"/>
          <w:szCs w:val="28"/>
        </w:rPr>
        <w:t xml:space="preserve"> through the ‘Assess, Plan, Do, Review’ </w:t>
      </w:r>
      <w:r w:rsidR="66D9A6A8" w:rsidRPr="381E782C">
        <w:rPr>
          <w:rFonts w:asciiTheme="minorHAnsi" w:hAnsiTheme="minorHAnsi" w:cstheme="minorBidi"/>
          <w:sz w:val="28"/>
          <w:szCs w:val="28"/>
        </w:rPr>
        <w:t>graduated approach</w:t>
      </w:r>
      <w:r w:rsidRPr="381E782C">
        <w:rPr>
          <w:rFonts w:asciiTheme="minorHAnsi" w:hAnsiTheme="minorHAnsi" w:cstheme="minorBidi"/>
          <w:sz w:val="28"/>
          <w:szCs w:val="28"/>
        </w:rPr>
        <w:t>. As a first step, children</w:t>
      </w:r>
      <w:r w:rsidR="00C93F34" w:rsidRPr="381E782C">
        <w:rPr>
          <w:rFonts w:asciiTheme="minorHAnsi" w:hAnsiTheme="minorHAnsi" w:cstheme="minorBidi"/>
          <w:sz w:val="28"/>
          <w:szCs w:val="28"/>
        </w:rPr>
        <w:t xml:space="preserve"> with cognition and learning needs</w:t>
      </w:r>
      <w:r w:rsidRPr="381E782C">
        <w:rPr>
          <w:rFonts w:asciiTheme="minorHAnsi" w:hAnsiTheme="minorHAnsi" w:cstheme="minorBidi"/>
          <w:sz w:val="28"/>
          <w:szCs w:val="28"/>
        </w:rPr>
        <w:t xml:space="preserve"> will be </w:t>
      </w:r>
      <w:r w:rsidR="00DA3955" w:rsidRPr="381E782C">
        <w:rPr>
          <w:rFonts w:asciiTheme="minorHAnsi" w:hAnsiTheme="minorHAnsi" w:cstheme="minorBidi"/>
          <w:sz w:val="28"/>
          <w:szCs w:val="28"/>
        </w:rPr>
        <w:t>assessed using Birmingham SEN Toolkits</w:t>
      </w:r>
      <w:r w:rsidR="00DE1545" w:rsidRPr="381E782C">
        <w:rPr>
          <w:rFonts w:asciiTheme="minorHAnsi" w:hAnsiTheme="minorHAnsi" w:cstheme="minorBidi"/>
          <w:sz w:val="28"/>
          <w:szCs w:val="28"/>
        </w:rPr>
        <w:t>. A</w:t>
      </w:r>
      <w:r w:rsidR="00DA3955" w:rsidRPr="381E782C">
        <w:rPr>
          <w:rFonts w:asciiTheme="minorHAnsi" w:hAnsiTheme="minorHAnsi" w:cstheme="minorBidi"/>
          <w:sz w:val="28"/>
          <w:szCs w:val="28"/>
        </w:rPr>
        <w:t xml:space="preserve"> ‘next steps’ document will be generated and shared between</w:t>
      </w:r>
      <w:r w:rsidR="003435BB" w:rsidRPr="381E782C">
        <w:rPr>
          <w:rFonts w:asciiTheme="minorHAnsi" w:hAnsiTheme="minorHAnsi" w:cstheme="minorBidi"/>
          <w:sz w:val="28"/>
          <w:szCs w:val="28"/>
        </w:rPr>
        <w:t xml:space="preserve"> SENDCo</w:t>
      </w:r>
      <w:r w:rsidRPr="381E782C">
        <w:rPr>
          <w:rFonts w:asciiTheme="minorHAnsi" w:hAnsiTheme="minorHAnsi" w:cstheme="minorBidi"/>
          <w:sz w:val="28"/>
          <w:szCs w:val="28"/>
        </w:rPr>
        <w:t xml:space="preserve">, class teacher and parent. </w:t>
      </w:r>
    </w:p>
    <w:p w14:paraId="678873E6" w14:textId="77777777" w:rsidR="00DE1545" w:rsidRDefault="00DE1545" w:rsidP="00096188">
      <w:pPr>
        <w:pStyle w:val="Default"/>
        <w:rPr>
          <w:rFonts w:asciiTheme="minorHAnsi" w:hAnsiTheme="minorHAnsi" w:cstheme="minorHAnsi"/>
          <w:sz w:val="28"/>
          <w:szCs w:val="28"/>
        </w:rPr>
      </w:pPr>
    </w:p>
    <w:p w14:paraId="3A8BFCFA" w14:textId="65830DC5" w:rsidR="00F65735" w:rsidRDefault="006B7BF7" w:rsidP="00096188">
      <w:pPr>
        <w:pStyle w:val="Default"/>
        <w:rPr>
          <w:rFonts w:asciiTheme="minorHAnsi" w:hAnsiTheme="minorHAnsi" w:cstheme="minorHAnsi"/>
          <w:sz w:val="28"/>
          <w:szCs w:val="28"/>
        </w:rPr>
      </w:pPr>
      <w:r w:rsidRPr="00830F9E">
        <w:rPr>
          <w:rFonts w:asciiTheme="minorHAnsi" w:hAnsiTheme="minorHAnsi" w:cstheme="minorHAnsi"/>
          <w:sz w:val="28"/>
          <w:szCs w:val="28"/>
        </w:rPr>
        <w:t>If children are still not making</w:t>
      </w:r>
      <w:r>
        <w:rPr>
          <w:rFonts w:asciiTheme="minorHAnsi" w:hAnsiTheme="minorHAnsi" w:cstheme="minorHAnsi"/>
          <w:sz w:val="28"/>
          <w:szCs w:val="28"/>
        </w:rPr>
        <w:t xml:space="preserve"> sufficient</w:t>
      </w:r>
      <w:r w:rsidRPr="00830F9E">
        <w:rPr>
          <w:rFonts w:asciiTheme="minorHAnsi" w:hAnsiTheme="minorHAnsi" w:cstheme="minorHAnsi"/>
          <w:sz w:val="28"/>
          <w:szCs w:val="28"/>
        </w:rPr>
        <w:t xml:space="preserve"> progress</w:t>
      </w:r>
      <w:r w:rsidR="00DA3955">
        <w:rPr>
          <w:rFonts w:asciiTheme="minorHAnsi" w:hAnsiTheme="minorHAnsi" w:cstheme="minorHAnsi"/>
          <w:sz w:val="28"/>
          <w:szCs w:val="28"/>
        </w:rPr>
        <w:t>,</w:t>
      </w:r>
      <w:r w:rsidRPr="00830F9E">
        <w:rPr>
          <w:rFonts w:asciiTheme="minorHAnsi" w:hAnsiTheme="minorHAnsi" w:cstheme="minorHAnsi"/>
          <w:sz w:val="28"/>
          <w:szCs w:val="28"/>
        </w:rPr>
        <w:t xml:space="preserve"> then </w:t>
      </w:r>
      <w:r>
        <w:rPr>
          <w:rFonts w:asciiTheme="minorHAnsi" w:hAnsiTheme="minorHAnsi" w:cstheme="minorHAnsi"/>
          <w:sz w:val="28"/>
          <w:szCs w:val="28"/>
        </w:rPr>
        <w:t xml:space="preserve">appropriate outside agencies may need to be involved to provide </w:t>
      </w:r>
      <w:r w:rsidR="003435BB">
        <w:rPr>
          <w:rFonts w:asciiTheme="minorHAnsi" w:hAnsiTheme="minorHAnsi" w:cstheme="minorHAnsi"/>
          <w:sz w:val="28"/>
          <w:szCs w:val="28"/>
        </w:rPr>
        <w:t>specific support</w:t>
      </w:r>
      <w:r>
        <w:rPr>
          <w:rFonts w:asciiTheme="minorHAnsi" w:hAnsiTheme="minorHAnsi" w:cstheme="minorHAnsi"/>
          <w:sz w:val="28"/>
          <w:szCs w:val="28"/>
        </w:rPr>
        <w:t xml:space="preserve">. </w:t>
      </w:r>
      <w:r w:rsidR="00DE1545">
        <w:rPr>
          <w:rFonts w:asciiTheme="minorHAnsi" w:hAnsiTheme="minorHAnsi" w:cstheme="minorHAnsi"/>
          <w:sz w:val="28"/>
          <w:szCs w:val="28"/>
        </w:rPr>
        <w:t>If the highlighted need is impacting upon t</w:t>
      </w:r>
      <w:r>
        <w:rPr>
          <w:rFonts w:asciiTheme="minorHAnsi" w:hAnsiTheme="minorHAnsi" w:cstheme="minorHAnsi"/>
          <w:sz w:val="28"/>
          <w:szCs w:val="28"/>
        </w:rPr>
        <w:t>he pupil</w:t>
      </w:r>
      <w:r w:rsidR="00DE1545">
        <w:rPr>
          <w:rFonts w:asciiTheme="minorHAnsi" w:hAnsiTheme="minorHAnsi" w:cstheme="minorHAnsi"/>
          <w:sz w:val="28"/>
          <w:szCs w:val="28"/>
        </w:rPr>
        <w:t>’s learning, they</w:t>
      </w:r>
      <w:r>
        <w:rPr>
          <w:rFonts w:asciiTheme="minorHAnsi" w:hAnsiTheme="minorHAnsi" w:cstheme="minorHAnsi"/>
          <w:sz w:val="28"/>
          <w:szCs w:val="28"/>
        </w:rPr>
        <w:t xml:space="preserve"> will then</w:t>
      </w:r>
      <w:r w:rsidRPr="00830F9E">
        <w:rPr>
          <w:rFonts w:asciiTheme="minorHAnsi" w:hAnsiTheme="minorHAnsi" w:cstheme="minorHAnsi"/>
          <w:sz w:val="28"/>
          <w:szCs w:val="28"/>
        </w:rPr>
        <w:t xml:space="preserve"> </w:t>
      </w:r>
      <w:r>
        <w:rPr>
          <w:rFonts w:asciiTheme="minorHAnsi" w:hAnsiTheme="minorHAnsi" w:cstheme="minorHAnsi"/>
          <w:sz w:val="28"/>
          <w:szCs w:val="28"/>
        </w:rPr>
        <w:t>be placed on the SEND register</w:t>
      </w:r>
      <w:r w:rsidR="00DE1545">
        <w:rPr>
          <w:rFonts w:asciiTheme="minorHAnsi" w:hAnsiTheme="minorHAnsi" w:cstheme="minorHAnsi"/>
          <w:sz w:val="28"/>
          <w:szCs w:val="28"/>
        </w:rPr>
        <w:t xml:space="preserve">. This is a collaborative process with parents. Once a </w:t>
      </w:r>
      <w:r w:rsidRPr="00830F9E">
        <w:rPr>
          <w:rFonts w:asciiTheme="minorHAnsi" w:hAnsiTheme="minorHAnsi" w:cstheme="minorHAnsi"/>
          <w:sz w:val="28"/>
          <w:szCs w:val="28"/>
        </w:rPr>
        <w:t xml:space="preserve">child </w:t>
      </w:r>
      <w:r w:rsidR="00DE1545">
        <w:rPr>
          <w:rFonts w:asciiTheme="minorHAnsi" w:hAnsiTheme="minorHAnsi" w:cstheme="minorHAnsi"/>
          <w:sz w:val="28"/>
          <w:szCs w:val="28"/>
        </w:rPr>
        <w:t>has been</w:t>
      </w:r>
      <w:r w:rsidRPr="00830F9E">
        <w:rPr>
          <w:rFonts w:asciiTheme="minorHAnsi" w:hAnsiTheme="minorHAnsi" w:cstheme="minorHAnsi"/>
          <w:sz w:val="28"/>
          <w:szCs w:val="28"/>
        </w:rPr>
        <w:t xml:space="preserve"> placed on the register</w:t>
      </w:r>
      <w:r w:rsidR="00DA3955">
        <w:rPr>
          <w:rFonts w:asciiTheme="minorHAnsi" w:hAnsiTheme="minorHAnsi" w:cstheme="minorHAnsi"/>
          <w:sz w:val="28"/>
          <w:szCs w:val="28"/>
        </w:rPr>
        <w:t>,</w:t>
      </w:r>
      <w:r w:rsidRPr="00830F9E">
        <w:rPr>
          <w:rFonts w:asciiTheme="minorHAnsi" w:hAnsiTheme="minorHAnsi" w:cstheme="minorHAnsi"/>
          <w:sz w:val="28"/>
          <w:szCs w:val="28"/>
        </w:rPr>
        <w:t xml:space="preserve"> they will have an </w:t>
      </w:r>
      <w:r w:rsidR="00F87E30" w:rsidRPr="00D76521">
        <w:rPr>
          <w:rFonts w:asciiTheme="minorHAnsi" w:hAnsiTheme="minorHAnsi" w:cstheme="minorHAnsi"/>
          <w:b/>
          <w:bCs/>
          <w:sz w:val="28"/>
          <w:szCs w:val="28"/>
        </w:rPr>
        <w:t>Individual Target</w:t>
      </w:r>
      <w:r w:rsidRPr="00D76521">
        <w:rPr>
          <w:rFonts w:asciiTheme="minorHAnsi" w:hAnsiTheme="minorHAnsi" w:cstheme="minorHAnsi"/>
          <w:b/>
          <w:bCs/>
          <w:sz w:val="28"/>
          <w:szCs w:val="28"/>
        </w:rPr>
        <w:t xml:space="preserve"> Plan </w:t>
      </w:r>
      <w:r w:rsidR="00F87E30" w:rsidRPr="00D76521">
        <w:rPr>
          <w:rFonts w:asciiTheme="minorHAnsi" w:hAnsiTheme="minorHAnsi" w:cstheme="minorHAnsi"/>
          <w:b/>
          <w:bCs/>
          <w:sz w:val="28"/>
          <w:szCs w:val="28"/>
        </w:rPr>
        <w:t>(ITP)</w:t>
      </w:r>
      <w:r w:rsidR="00F87E30">
        <w:rPr>
          <w:rFonts w:asciiTheme="minorHAnsi" w:hAnsiTheme="minorHAnsi" w:cstheme="minorHAnsi"/>
          <w:sz w:val="28"/>
          <w:szCs w:val="28"/>
        </w:rPr>
        <w:t xml:space="preserve"> </w:t>
      </w:r>
      <w:r w:rsidRPr="00830F9E">
        <w:rPr>
          <w:rFonts w:asciiTheme="minorHAnsi" w:hAnsiTheme="minorHAnsi" w:cstheme="minorHAnsi"/>
          <w:sz w:val="28"/>
          <w:szCs w:val="28"/>
        </w:rPr>
        <w:t>written</w:t>
      </w:r>
      <w:r w:rsidR="00F87E30">
        <w:rPr>
          <w:rFonts w:asciiTheme="minorHAnsi" w:hAnsiTheme="minorHAnsi" w:cstheme="minorHAnsi"/>
          <w:sz w:val="28"/>
          <w:szCs w:val="28"/>
        </w:rPr>
        <w:t xml:space="preserve">. This plan </w:t>
      </w:r>
      <w:r w:rsidR="00DE1545">
        <w:rPr>
          <w:rFonts w:asciiTheme="minorHAnsi" w:hAnsiTheme="minorHAnsi" w:cstheme="minorHAnsi"/>
          <w:sz w:val="28"/>
          <w:szCs w:val="28"/>
        </w:rPr>
        <w:t xml:space="preserve">will be </w:t>
      </w:r>
      <w:r w:rsidRPr="00830F9E">
        <w:rPr>
          <w:rFonts w:asciiTheme="minorHAnsi" w:hAnsiTheme="minorHAnsi" w:cstheme="minorHAnsi"/>
          <w:sz w:val="28"/>
          <w:szCs w:val="28"/>
        </w:rPr>
        <w:t xml:space="preserve">reviewed each term. These will be discussed with both </w:t>
      </w:r>
      <w:r w:rsidRPr="000C521A">
        <w:rPr>
          <w:rFonts w:asciiTheme="minorHAnsi" w:hAnsiTheme="minorHAnsi" w:cstheme="minorHAnsi"/>
          <w:sz w:val="28"/>
          <w:szCs w:val="28"/>
        </w:rPr>
        <w:t>pupils and</w:t>
      </w:r>
      <w:r w:rsidRPr="00830F9E">
        <w:rPr>
          <w:rFonts w:asciiTheme="minorHAnsi" w:hAnsiTheme="minorHAnsi" w:cstheme="minorHAnsi"/>
          <w:sz w:val="28"/>
          <w:szCs w:val="28"/>
        </w:rPr>
        <w:t xml:space="preserve"> parents</w:t>
      </w:r>
      <w:r w:rsidR="007B4992">
        <w:rPr>
          <w:rFonts w:asciiTheme="minorHAnsi" w:hAnsiTheme="minorHAnsi" w:cstheme="minorHAnsi"/>
          <w:sz w:val="28"/>
          <w:szCs w:val="28"/>
        </w:rPr>
        <w:t>/carers</w:t>
      </w:r>
      <w:r w:rsidRPr="00830F9E">
        <w:rPr>
          <w:rFonts w:asciiTheme="minorHAnsi" w:hAnsiTheme="minorHAnsi" w:cstheme="minorHAnsi"/>
          <w:sz w:val="28"/>
          <w:szCs w:val="28"/>
        </w:rPr>
        <w:t xml:space="preserve">. </w:t>
      </w:r>
    </w:p>
    <w:p w14:paraId="6F9E9927" w14:textId="77777777" w:rsidR="00E4443E" w:rsidRDefault="00E4443E" w:rsidP="00096188">
      <w:pPr>
        <w:pStyle w:val="Default"/>
        <w:rPr>
          <w:rFonts w:asciiTheme="minorHAnsi" w:hAnsiTheme="minorHAnsi" w:cstheme="minorHAnsi"/>
          <w:sz w:val="28"/>
          <w:szCs w:val="28"/>
        </w:rPr>
      </w:pPr>
    </w:p>
    <w:p w14:paraId="063D4E0A" w14:textId="7E006138" w:rsidR="00690830" w:rsidRPr="00E4443E" w:rsidRDefault="00690830" w:rsidP="00096188">
      <w:pPr>
        <w:pStyle w:val="Default"/>
        <w:rPr>
          <w:rFonts w:asciiTheme="minorHAnsi" w:hAnsiTheme="minorHAnsi" w:cstheme="minorHAnsi"/>
          <w:sz w:val="28"/>
          <w:szCs w:val="28"/>
        </w:rPr>
      </w:pPr>
      <w:r w:rsidRPr="00E4443E">
        <w:rPr>
          <w:rFonts w:asciiTheme="minorHAnsi" w:hAnsiTheme="minorHAnsi" w:cstheme="minorHAnsi"/>
          <w:sz w:val="28"/>
          <w:szCs w:val="28"/>
        </w:rPr>
        <w:t xml:space="preserve">If the pupil is working at age expectations but requires social and/or emotional support within school, a </w:t>
      </w:r>
      <w:r w:rsidRPr="00E4443E">
        <w:rPr>
          <w:rFonts w:asciiTheme="minorHAnsi" w:hAnsiTheme="minorHAnsi" w:cstheme="minorHAnsi"/>
          <w:b/>
          <w:sz w:val="28"/>
          <w:szCs w:val="28"/>
        </w:rPr>
        <w:t>pupil passport</w:t>
      </w:r>
      <w:r w:rsidRPr="00E4443E">
        <w:rPr>
          <w:rFonts w:asciiTheme="minorHAnsi" w:hAnsiTheme="minorHAnsi" w:cstheme="minorHAnsi"/>
          <w:sz w:val="28"/>
          <w:szCs w:val="28"/>
        </w:rPr>
        <w:t xml:space="preserve"> will be created with school and home. This passport, capturing the child’s voice, will clearly show:</w:t>
      </w:r>
    </w:p>
    <w:p w14:paraId="6EA8C046" w14:textId="31C396B5" w:rsidR="00690830" w:rsidRPr="00E4443E" w:rsidRDefault="00690830" w:rsidP="00690830">
      <w:pPr>
        <w:pStyle w:val="Default"/>
        <w:numPr>
          <w:ilvl w:val="0"/>
          <w:numId w:val="34"/>
        </w:numPr>
        <w:rPr>
          <w:rFonts w:asciiTheme="minorHAnsi" w:hAnsiTheme="minorHAnsi" w:cstheme="minorHAnsi"/>
          <w:sz w:val="28"/>
          <w:szCs w:val="28"/>
        </w:rPr>
      </w:pPr>
      <w:r w:rsidRPr="00E4443E">
        <w:rPr>
          <w:rFonts w:asciiTheme="minorHAnsi" w:hAnsiTheme="minorHAnsi" w:cstheme="minorHAnsi"/>
          <w:sz w:val="28"/>
          <w:szCs w:val="28"/>
        </w:rPr>
        <w:t>the pupil’s specific need/diagnosis</w:t>
      </w:r>
      <w:r w:rsidR="00D76521">
        <w:rPr>
          <w:rFonts w:asciiTheme="minorHAnsi" w:hAnsiTheme="minorHAnsi" w:cstheme="minorHAnsi"/>
          <w:sz w:val="28"/>
          <w:szCs w:val="28"/>
        </w:rPr>
        <w:t>.</w:t>
      </w:r>
    </w:p>
    <w:p w14:paraId="5D02C6E9" w14:textId="58683B9B" w:rsidR="00690830" w:rsidRPr="00E4443E" w:rsidRDefault="00690830" w:rsidP="00690830">
      <w:pPr>
        <w:pStyle w:val="Default"/>
        <w:numPr>
          <w:ilvl w:val="0"/>
          <w:numId w:val="34"/>
        </w:numPr>
        <w:rPr>
          <w:rFonts w:asciiTheme="minorHAnsi" w:hAnsiTheme="minorHAnsi" w:cstheme="minorHAnsi"/>
          <w:sz w:val="28"/>
          <w:szCs w:val="28"/>
        </w:rPr>
      </w:pPr>
      <w:r w:rsidRPr="00E4443E">
        <w:rPr>
          <w:rFonts w:asciiTheme="minorHAnsi" w:hAnsiTheme="minorHAnsi" w:cstheme="minorHAnsi"/>
          <w:sz w:val="28"/>
          <w:szCs w:val="28"/>
        </w:rPr>
        <w:t xml:space="preserve">how </w:t>
      </w:r>
      <w:r w:rsidR="00B26AB7" w:rsidRPr="00E4443E">
        <w:rPr>
          <w:rFonts w:asciiTheme="minorHAnsi" w:hAnsiTheme="minorHAnsi" w:cstheme="minorHAnsi"/>
          <w:sz w:val="28"/>
          <w:szCs w:val="28"/>
        </w:rPr>
        <w:t>these impact</w:t>
      </w:r>
      <w:r w:rsidRPr="00E4443E">
        <w:rPr>
          <w:rFonts w:asciiTheme="minorHAnsi" w:hAnsiTheme="minorHAnsi" w:cstheme="minorHAnsi"/>
          <w:sz w:val="28"/>
          <w:szCs w:val="28"/>
        </w:rPr>
        <w:t xml:space="preserve"> upon their learning</w:t>
      </w:r>
      <w:r w:rsidR="00D76521">
        <w:rPr>
          <w:rFonts w:asciiTheme="minorHAnsi" w:hAnsiTheme="minorHAnsi" w:cstheme="minorHAnsi"/>
          <w:sz w:val="28"/>
          <w:szCs w:val="28"/>
        </w:rPr>
        <w:t>.</w:t>
      </w:r>
    </w:p>
    <w:p w14:paraId="36A9E966" w14:textId="076453D7" w:rsidR="00690830" w:rsidRPr="00E4443E" w:rsidRDefault="00690830" w:rsidP="00690830">
      <w:pPr>
        <w:pStyle w:val="Default"/>
        <w:numPr>
          <w:ilvl w:val="0"/>
          <w:numId w:val="34"/>
        </w:numPr>
        <w:rPr>
          <w:rFonts w:asciiTheme="minorHAnsi" w:hAnsiTheme="minorHAnsi" w:cstheme="minorHAnsi"/>
          <w:sz w:val="28"/>
          <w:szCs w:val="28"/>
        </w:rPr>
      </w:pPr>
      <w:r w:rsidRPr="00E4443E">
        <w:rPr>
          <w:rFonts w:asciiTheme="minorHAnsi" w:hAnsiTheme="minorHAnsi" w:cstheme="minorHAnsi"/>
          <w:sz w:val="28"/>
          <w:szCs w:val="28"/>
        </w:rPr>
        <w:t>difficulties they may face in the classroom/</w:t>
      </w:r>
      <w:r w:rsidR="00D76521" w:rsidRPr="00E4443E">
        <w:rPr>
          <w:rFonts w:asciiTheme="minorHAnsi" w:hAnsiTheme="minorHAnsi" w:cstheme="minorHAnsi"/>
          <w:sz w:val="28"/>
          <w:szCs w:val="28"/>
        </w:rPr>
        <w:t>playground.</w:t>
      </w:r>
    </w:p>
    <w:p w14:paraId="238A3DB0" w14:textId="5C77C6A0" w:rsidR="00690830" w:rsidRPr="00E4443E" w:rsidRDefault="00690830" w:rsidP="00690830">
      <w:pPr>
        <w:pStyle w:val="Default"/>
        <w:numPr>
          <w:ilvl w:val="0"/>
          <w:numId w:val="34"/>
        </w:numPr>
        <w:rPr>
          <w:rFonts w:asciiTheme="minorHAnsi" w:hAnsiTheme="minorHAnsi" w:cstheme="minorHAnsi"/>
          <w:sz w:val="28"/>
          <w:szCs w:val="28"/>
        </w:rPr>
      </w:pPr>
      <w:r w:rsidRPr="00E4443E">
        <w:rPr>
          <w:rFonts w:asciiTheme="minorHAnsi" w:hAnsiTheme="minorHAnsi" w:cstheme="minorHAnsi"/>
          <w:sz w:val="28"/>
          <w:szCs w:val="28"/>
        </w:rPr>
        <w:t>strategies of support</w:t>
      </w:r>
      <w:r w:rsidR="0089298B" w:rsidRPr="00E4443E">
        <w:rPr>
          <w:rFonts w:asciiTheme="minorHAnsi" w:hAnsiTheme="minorHAnsi" w:cstheme="minorHAnsi"/>
          <w:sz w:val="28"/>
          <w:szCs w:val="28"/>
        </w:rPr>
        <w:t xml:space="preserve"> to reduce barriers to </w:t>
      </w:r>
      <w:r w:rsidR="00D76521" w:rsidRPr="00E4443E">
        <w:rPr>
          <w:rFonts w:asciiTheme="minorHAnsi" w:hAnsiTheme="minorHAnsi" w:cstheme="minorHAnsi"/>
          <w:sz w:val="28"/>
          <w:szCs w:val="28"/>
        </w:rPr>
        <w:t>learning.</w:t>
      </w:r>
    </w:p>
    <w:p w14:paraId="303F8976" w14:textId="1AA5DA86" w:rsidR="0089298B" w:rsidRPr="00E4443E" w:rsidRDefault="0089298B" w:rsidP="00690830">
      <w:pPr>
        <w:pStyle w:val="Default"/>
        <w:numPr>
          <w:ilvl w:val="0"/>
          <w:numId w:val="34"/>
        </w:numPr>
        <w:rPr>
          <w:rFonts w:asciiTheme="minorHAnsi" w:hAnsiTheme="minorHAnsi" w:cstheme="minorHAnsi"/>
          <w:sz w:val="28"/>
          <w:szCs w:val="28"/>
        </w:rPr>
      </w:pPr>
      <w:r w:rsidRPr="00E4443E">
        <w:rPr>
          <w:rFonts w:asciiTheme="minorHAnsi" w:hAnsiTheme="minorHAnsi" w:cstheme="minorHAnsi"/>
          <w:sz w:val="28"/>
          <w:szCs w:val="28"/>
        </w:rPr>
        <w:t xml:space="preserve">strategies for the child to help support their </w:t>
      </w:r>
      <w:r w:rsidR="00D76521" w:rsidRPr="00E4443E">
        <w:rPr>
          <w:rFonts w:asciiTheme="minorHAnsi" w:hAnsiTheme="minorHAnsi" w:cstheme="minorHAnsi"/>
          <w:sz w:val="28"/>
          <w:szCs w:val="28"/>
        </w:rPr>
        <w:t>needs.</w:t>
      </w:r>
    </w:p>
    <w:p w14:paraId="1E165BF0" w14:textId="67BCFDFA" w:rsidR="0089298B" w:rsidRPr="00E4443E" w:rsidRDefault="0089298B" w:rsidP="00690830">
      <w:pPr>
        <w:pStyle w:val="Default"/>
        <w:numPr>
          <w:ilvl w:val="0"/>
          <w:numId w:val="34"/>
        </w:numPr>
        <w:rPr>
          <w:rFonts w:asciiTheme="minorHAnsi" w:hAnsiTheme="minorHAnsi" w:cstheme="minorHAnsi"/>
          <w:sz w:val="28"/>
          <w:szCs w:val="28"/>
        </w:rPr>
      </w:pPr>
      <w:r w:rsidRPr="00E4443E">
        <w:rPr>
          <w:rFonts w:asciiTheme="minorHAnsi" w:hAnsiTheme="minorHAnsi" w:cstheme="minorHAnsi"/>
          <w:sz w:val="28"/>
          <w:szCs w:val="28"/>
        </w:rPr>
        <w:t>additional provision in place</w:t>
      </w:r>
      <w:r w:rsidR="00D76521">
        <w:rPr>
          <w:rFonts w:asciiTheme="minorHAnsi" w:hAnsiTheme="minorHAnsi" w:cstheme="minorHAnsi"/>
          <w:sz w:val="28"/>
          <w:szCs w:val="28"/>
        </w:rPr>
        <w:t>.</w:t>
      </w:r>
    </w:p>
    <w:p w14:paraId="0D02AFB3" w14:textId="77777777" w:rsidR="00DE1545" w:rsidRDefault="00DE1545" w:rsidP="00096188">
      <w:pPr>
        <w:pStyle w:val="Default"/>
        <w:rPr>
          <w:rFonts w:asciiTheme="minorHAnsi" w:hAnsiTheme="minorHAnsi" w:cstheme="minorHAnsi"/>
          <w:sz w:val="28"/>
          <w:szCs w:val="28"/>
        </w:rPr>
      </w:pPr>
    </w:p>
    <w:p w14:paraId="36D1E4BF" w14:textId="6F91A318" w:rsidR="006B7BF7" w:rsidRPr="00830F9E" w:rsidRDefault="006B7BF7" w:rsidP="00772F53">
      <w:pPr>
        <w:pStyle w:val="Default"/>
        <w:rPr>
          <w:rFonts w:asciiTheme="minorHAnsi" w:hAnsiTheme="minorHAnsi" w:cstheme="minorHAnsi"/>
          <w:sz w:val="28"/>
          <w:szCs w:val="28"/>
        </w:rPr>
      </w:pPr>
      <w:r w:rsidRPr="00830F9E">
        <w:rPr>
          <w:rFonts w:asciiTheme="minorHAnsi" w:hAnsiTheme="minorHAnsi" w:cstheme="minorHAnsi"/>
          <w:sz w:val="28"/>
          <w:szCs w:val="28"/>
        </w:rPr>
        <w:lastRenderedPageBreak/>
        <w:t xml:space="preserve">If a child has complex and significant SEND then </w:t>
      </w:r>
      <w:r w:rsidR="00DA3955">
        <w:rPr>
          <w:rFonts w:asciiTheme="minorHAnsi" w:hAnsiTheme="minorHAnsi" w:cstheme="minorHAnsi"/>
          <w:sz w:val="28"/>
          <w:szCs w:val="28"/>
        </w:rPr>
        <w:t>an application will be made for</w:t>
      </w:r>
      <w:r w:rsidRPr="00830F9E">
        <w:rPr>
          <w:rFonts w:asciiTheme="minorHAnsi" w:hAnsiTheme="minorHAnsi" w:cstheme="minorHAnsi"/>
          <w:sz w:val="28"/>
          <w:szCs w:val="28"/>
        </w:rPr>
        <w:t xml:space="preserve"> an </w:t>
      </w:r>
      <w:r w:rsidRPr="0089298B">
        <w:rPr>
          <w:rFonts w:asciiTheme="minorHAnsi" w:hAnsiTheme="minorHAnsi" w:cstheme="minorHAnsi"/>
          <w:b/>
          <w:sz w:val="28"/>
          <w:szCs w:val="28"/>
        </w:rPr>
        <w:t>Education, Health and Care Plan (EHCP).</w:t>
      </w:r>
      <w:r w:rsidRPr="00830F9E">
        <w:rPr>
          <w:rFonts w:asciiTheme="minorHAnsi" w:hAnsiTheme="minorHAnsi" w:cstheme="minorHAnsi"/>
          <w:sz w:val="28"/>
          <w:szCs w:val="28"/>
        </w:rPr>
        <w:t xml:space="preserve"> The decision made to provide support for pupils with additional needs is made through collaborative working with all agencies, including parents/carers and pupils. </w:t>
      </w:r>
    </w:p>
    <w:p w14:paraId="66970863" w14:textId="2A9BEA9E" w:rsidR="00F65735" w:rsidRDefault="00F65735" w:rsidP="00096188">
      <w:pPr>
        <w:pStyle w:val="Default"/>
        <w:jc w:val="both"/>
        <w:rPr>
          <w:rFonts w:asciiTheme="minorHAnsi" w:hAnsiTheme="minorHAnsi" w:cstheme="minorHAnsi"/>
          <w:b/>
          <w:bCs/>
          <w:sz w:val="28"/>
          <w:szCs w:val="28"/>
        </w:rPr>
      </w:pPr>
    </w:p>
    <w:p w14:paraId="3E700DE8" w14:textId="3DD7E09B" w:rsidR="006B7BF7" w:rsidRPr="000E3015" w:rsidRDefault="006B7BF7" w:rsidP="00096188">
      <w:pPr>
        <w:pStyle w:val="Default"/>
        <w:jc w:val="both"/>
        <w:rPr>
          <w:rFonts w:asciiTheme="minorHAnsi" w:hAnsiTheme="minorHAnsi" w:cstheme="minorHAnsi"/>
          <w:b/>
          <w:bCs/>
          <w:color w:val="C00000"/>
          <w:sz w:val="28"/>
          <w:szCs w:val="28"/>
        </w:rPr>
      </w:pPr>
      <w:r w:rsidRPr="000E3015">
        <w:rPr>
          <w:rFonts w:asciiTheme="minorHAnsi" w:hAnsiTheme="minorHAnsi" w:cstheme="minorHAnsi"/>
          <w:b/>
          <w:bCs/>
          <w:color w:val="C00000"/>
          <w:sz w:val="28"/>
          <w:szCs w:val="28"/>
        </w:rPr>
        <w:t xml:space="preserve">What are Special Educational Needs and Disabilities? </w:t>
      </w:r>
    </w:p>
    <w:p w14:paraId="6BD243B6" w14:textId="70789998" w:rsidR="006B7BF7" w:rsidRPr="00830F9E" w:rsidRDefault="006B7BF7" w:rsidP="00096188">
      <w:pPr>
        <w:pStyle w:val="Default"/>
        <w:rPr>
          <w:rFonts w:asciiTheme="minorHAnsi" w:hAnsiTheme="minorHAnsi" w:cstheme="minorHAnsi"/>
          <w:b/>
          <w:bCs/>
          <w:sz w:val="28"/>
          <w:szCs w:val="28"/>
        </w:rPr>
      </w:pPr>
      <w:r w:rsidRPr="00830F9E">
        <w:rPr>
          <w:rFonts w:asciiTheme="minorHAnsi" w:hAnsiTheme="minorHAnsi" w:cstheme="minorHAnsi"/>
          <w:sz w:val="28"/>
          <w:szCs w:val="28"/>
        </w:rPr>
        <w:t xml:space="preserve">There are four areas </w:t>
      </w:r>
      <w:r w:rsidR="00175C16">
        <w:rPr>
          <w:rFonts w:asciiTheme="minorHAnsi" w:hAnsiTheme="minorHAnsi" w:cstheme="minorHAnsi"/>
          <w:sz w:val="28"/>
          <w:szCs w:val="28"/>
        </w:rPr>
        <w:t xml:space="preserve">of need </w:t>
      </w:r>
      <w:r w:rsidRPr="00830F9E">
        <w:rPr>
          <w:rFonts w:asciiTheme="minorHAnsi" w:hAnsiTheme="minorHAnsi" w:cstheme="minorHAnsi"/>
          <w:sz w:val="28"/>
          <w:szCs w:val="28"/>
        </w:rPr>
        <w:t xml:space="preserve">stated in the SEND Code of Practice 2014: </w:t>
      </w:r>
    </w:p>
    <w:p w14:paraId="7C7C936D" w14:textId="41ACF2B8" w:rsidR="006B7BF7" w:rsidRPr="00830F9E" w:rsidRDefault="006B7BF7" w:rsidP="00096188">
      <w:pPr>
        <w:pStyle w:val="Default"/>
        <w:numPr>
          <w:ilvl w:val="0"/>
          <w:numId w:val="4"/>
        </w:numPr>
        <w:spacing w:after="68"/>
        <w:rPr>
          <w:rFonts w:asciiTheme="minorHAnsi" w:hAnsiTheme="minorHAnsi" w:cstheme="minorHAnsi"/>
          <w:sz w:val="28"/>
          <w:szCs w:val="28"/>
        </w:rPr>
      </w:pPr>
      <w:r w:rsidRPr="00830F9E">
        <w:rPr>
          <w:rFonts w:asciiTheme="minorHAnsi" w:hAnsiTheme="minorHAnsi" w:cstheme="minorHAnsi"/>
          <w:b/>
          <w:bCs/>
          <w:sz w:val="28"/>
          <w:szCs w:val="28"/>
        </w:rPr>
        <w:t xml:space="preserve">Communication and Interaction </w:t>
      </w:r>
      <w:r w:rsidRPr="00830F9E">
        <w:rPr>
          <w:rFonts w:asciiTheme="minorHAnsi" w:hAnsiTheme="minorHAnsi" w:cstheme="minorHAnsi"/>
          <w:sz w:val="28"/>
          <w:szCs w:val="28"/>
        </w:rPr>
        <w:t xml:space="preserve">- Difficulty with different aspects of speech, </w:t>
      </w:r>
      <w:r w:rsidR="00F54C99" w:rsidRPr="00830F9E">
        <w:rPr>
          <w:rFonts w:asciiTheme="minorHAnsi" w:hAnsiTheme="minorHAnsi" w:cstheme="minorHAnsi"/>
          <w:sz w:val="28"/>
          <w:szCs w:val="28"/>
        </w:rPr>
        <w:t>language,</w:t>
      </w:r>
      <w:r w:rsidR="00D76521">
        <w:rPr>
          <w:rFonts w:asciiTheme="minorHAnsi" w:hAnsiTheme="minorHAnsi" w:cstheme="minorHAnsi"/>
          <w:sz w:val="28"/>
          <w:szCs w:val="28"/>
        </w:rPr>
        <w:t xml:space="preserve"> </w:t>
      </w:r>
      <w:r w:rsidRPr="00830F9E">
        <w:rPr>
          <w:rFonts w:asciiTheme="minorHAnsi" w:hAnsiTheme="minorHAnsi" w:cstheme="minorHAnsi"/>
          <w:sz w:val="28"/>
          <w:szCs w:val="28"/>
        </w:rPr>
        <w:t xml:space="preserve">or social communication. </w:t>
      </w:r>
    </w:p>
    <w:p w14:paraId="5230B59B" w14:textId="056B3F22" w:rsidR="006B7BF7" w:rsidRPr="00830F9E" w:rsidRDefault="006B7BF7" w:rsidP="00096188">
      <w:pPr>
        <w:pStyle w:val="Default"/>
        <w:numPr>
          <w:ilvl w:val="0"/>
          <w:numId w:val="4"/>
        </w:numPr>
        <w:spacing w:after="68"/>
        <w:rPr>
          <w:rFonts w:asciiTheme="minorHAnsi" w:hAnsiTheme="minorHAnsi" w:cstheme="minorHAnsi"/>
          <w:sz w:val="28"/>
          <w:szCs w:val="28"/>
        </w:rPr>
      </w:pPr>
      <w:r w:rsidRPr="00830F9E">
        <w:rPr>
          <w:rFonts w:asciiTheme="minorHAnsi" w:hAnsiTheme="minorHAnsi" w:cstheme="minorHAnsi"/>
          <w:b/>
          <w:bCs/>
          <w:sz w:val="28"/>
          <w:szCs w:val="28"/>
        </w:rPr>
        <w:t xml:space="preserve">Cognition and Learning </w:t>
      </w:r>
      <w:r w:rsidRPr="00830F9E">
        <w:rPr>
          <w:rFonts w:asciiTheme="minorHAnsi" w:hAnsiTheme="minorHAnsi" w:cstheme="minorHAnsi"/>
          <w:sz w:val="28"/>
          <w:szCs w:val="28"/>
        </w:rPr>
        <w:t xml:space="preserve">- Moderate and severe learning difficulties including specific learning difficulties such as dyslexia and dyscalculia. </w:t>
      </w:r>
    </w:p>
    <w:p w14:paraId="31B3E2A3" w14:textId="67028586" w:rsidR="006B7BF7" w:rsidRPr="00830F9E" w:rsidRDefault="006B7BF7" w:rsidP="00096188">
      <w:pPr>
        <w:pStyle w:val="Default"/>
        <w:numPr>
          <w:ilvl w:val="0"/>
          <w:numId w:val="4"/>
        </w:numPr>
        <w:spacing w:after="68"/>
        <w:rPr>
          <w:rFonts w:asciiTheme="minorHAnsi" w:hAnsiTheme="minorHAnsi" w:cstheme="minorHAnsi"/>
          <w:sz w:val="28"/>
          <w:szCs w:val="28"/>
        </w:rPr>
      </w:pPr>
      <w:r w:rsidRPr="00830F9E">
        <w:rPr>
          <w:rFonts w:asciiTheme="minorHAnsi" w:hAnsiTheme="minorHAnsi" w:cstheme="minorHAnsi"/>
          <w:b/>
          <w:bCs/>
          <w:sz w:val="28"/>
          <w:szCs w:val="28"/>
        </w:rPr>
        <w:t xml:space="preserve">Social, Emotional and Mental Health Difficulties </w:t>
      </w:r>
      <w:r w:rsidRPr="00830F9E">
        <w:rPr>
          <w:rFonts w:asciiTheme="minorHAnsi" w:hAnsiTheme="minorHAnsi" w:cstheme="minorHAnsi"/>
          <w:sz w:val="28"/>
          <w:szCs w:val="28"/>
        </w:rPr>
        <w:t xml:space="preserve">- Difficulties such as anxiety, </w:t>
      </w:r>
      <w:r w:rsidR="00F54C99" w:rsidRPr="00830F9E">
        <w:rPr>
          <w:rFonts w:asciiTheme="minorHAnsi" w:hAnsiTheme="minorHAnsi" w:cstheme="minorHAnsi"/>
          <w:sz w:val="28"/>
          <w:szCs w:val="28"/>
        </w:rPr>
        <w:t>depression,</w:t>
      </w:r>
      <w:r w:rsidRPr="00830F9E">
        <w:rPr>
          <w:rFonts w:asciiTheme="minorHAnsi" w:hAnsiTheme="minorHAnsi" w:cstheme="minorHAnsi"/>
          <w:sz w:val="28"/>
          <w:szCs w:val="28"/>
        </w:rPr>
        <w:t xml:space="preserve"> or self-harming</w:t>
      </w:r>
      <w:r w:rsidR="00BE5A29">
        <w:rPr>
          <w:rFonts w:asciiTheme="minorHAnsi" w:hAnsiTheme="minorHAnsi" w:cstheme="minorHAnsi"/>
          <w:sz w:val="28"/>
          <w:szCs w:val="28"/>
        </w:rPr>
        <w:t>,</w:t>
      </w:r>
      <w:r w:rsidRPr="00830F9E">
        <w:rPr>
          <w:rFonts w:asciiTheme="minorHAnsi" w:hAnsiTheme="minorHAnsi" w:cstheme="minorHAnsi"/>
          <w:sz w:val="28"/>
          <w:szCs w:val="28"/>
        </w:rPr>
        <w:t xml:space="preserve"> etc. </w:t>
      </w:r>
    </w:p>
    <w:p w14:paraId="2FE42FC1" w14:textId="19540079" w:rsidR="009E46BF" w:rsidRDefault="006B7BF7" w:rsidP="009E46BF">
      <w:pPr>
        <w:pStyle w:val="Default"/>
        <w:numPr>
          <w:ilvl w:val="0"/>
          <w:numId w:val="4"/>
        </w:numPr>
        <w:spacing w:after="68"/>
        <w:rPr>
          <w:rFonts w:asciiTheme="minorHAnsi" w:hAnsiTheme="minorHAnsi" w:cstheme="minorHAnsi"/>
          <w:sz w:val="28"/>
          <w:szCs w:val="28"/>
        </w:rPr>
      </w:pPr>
      <w:r w:rsidRPr="00F87E30">
        <w:rPr>
          <w:rFonts w:asciiTheme="minorHAnsi" w:hAnsiTheme="minorHAnsi" w:cstheme="minorHAnsi"/>
          <w:b/>
          <w:bCs/>
          <w:sz w:val="28"/>
          <w:szCs w:val="28"/>
        </w:rPr>
        <w:t xml:space="preserve">Sensory and/or Physical - </w:t>
      </w:r>
      <w:r w:rsidRPr="00F87E30">
        <w:rPr>
          <w:rFonts w:asciiTheme="minorHAnsi" w:hAnsiTheme="minorHAnsi" w:cstheme="minorHAnsi"/>
          <w:sz w:val="28"/>
          <w:szCs w:val="28"/>
        </w:rPr>
        <w:t>Difficulties such as visual or hearing impairment</w:t>
      </w:r>
      <w:r w:rsidR="00C31DD2">
        <w:rPr>
          <w:rFonts w:asciiTheme="minorHAnsi" w:hAnsiTheme="minorHAnsi" w:cstheme="minorHAnsi"/>
          <w:sz w:val="28"/>
          <w:szCs w:val="28"/>
        </w:rPr>
        <w:t>.</w:t>
      </w:r>
    </w:p>
    <w:p w14:paraId="3753DA3D" w14:textId="77777777" w:rsidR="00F03E8B" w:rsidRDefault="00C31DD2" w:rsidP="00C31DD2">
      <w:pPr>
        <w:pStyle w:val="Default"/>
        <w:spacing w:after="68"/>
        <w:rPr>
          <w:rFonts w:asciiTheme="minorHAnsi" w:hAnsiTheme="minorHAnsi" w:cstheme="minorHAnsi"/>
          <w:b/>
          <w:bCs/>
          <w:sz w:val="28"/>
          <w:szCs w:val="28"/>
        </w:rPr>
      </w:pPr>
      <w:r w:rsidRPr="00F2353F">
        <w:rPr>
          <w:rFonts w:asciiTheme="minorHAnsi" w:hAnsiTheme="minorHAnsi" w:cstheme="minorHAnsi"/>
          <w:sz w:val="28"/>
          <w:szCs w:val="28"/>
        </w:rPr>
        <w:t>At Amblecote Primary</w:t>
      </w:r>
      <w:r w:rsidR="00F2353F" w:rsidRPr="00F2353F">
        <w:rPr>
          <w:rFonts w:asciiTheme="minorHAnsi" w:hAnsiTheme="minorHAnsi" w:cstheme="minorHAnsi"/>
          <w:sz w:val="28"/>
          <w:szCs w:val="28"/>
        </w:rPr>
        <w:t>,</w:t>
      </w:r>
      <w:r w:rsidR="00F2353F">
        <w:rPr>
          <w:rFonts w:asciiTheme="minorHAnsi" w:hAnsiTheme="minorHAnsi" w:cstheme="minorHAnsi"/>
          <w:b/>
          <w:bCs/>
          <w:sz w:val="28"/>
          <w:szCs w:val="28"/>
        </w:rPr>
        <w:t xml:space="preserve"> the primary area of need is Communication and Interaction. </w:t>
      </w:r>
    </w:p>
    <w:p w14:paraId="6EEE7FFC" w14:textId="091CF79C" w:rsidR="00C31DD2" w:rsidRPr="00F03E8B" w:rsidRDefault="00F2353F" w:rsidP="00C31DD2">
      <w:pPr>
        <w:pStyle w:val="Default"/>
        <w:spacing w:after="68"/>
        <w:rPr>
          <w:rFonts w:asciiTheme="minorHAnsi" w:hAnsiTheme="minorHAnsi" w:cstheme="minorHAnsi"/>
          <w:sz w:val="28"/>
          <w:szCs w:val="28"/>
        </w:rPr>
      </w:pPr>
      <w:r w:rsidRPr="00F03E8B">
        <w:rPr>
          <w:rFonts w:asciiTheme="minorHAnsi" w:hAnsiTheme="minorHAnsi" w:cstheme="minorHAnsi"/>
          <w:sz w:val="28"/>
          <w:szCs w:val="28"/>
        </w:rPr>
        <w:t>Below</w:t>
      </w:r>
      <w:r w:rsidR="00F03E8B" w:rsidRPr="00F03E8B">
        <w:rPr>
          <w:rFonts w:asciiTheme="minorHAnsi" w:hAnsiTheme="minorHAnsi" w:cstheme="minorHAnsi"/>
          <w:sz w:val="28"/>
          <w:szCs w:val="28"/>
        </w:rPr>
        <w:t>, shows the breakdown of the four areas of need across the school.</w:t>
      </w:r>
    </w:p>
    <w:p w14:paraId="07CD6462" w14:textId="2C88C977" w:rsidR="009E46BF" w:rsidRPr="00A54E10" w:rsidRDefault="003646FD" w:rsidP="009E46BF">
      <w:pPr>
        <w:pStyle w:val="Default"/>
        <w:spacing w:after="68"/>
        <w:rPr>
          <w:rFonts w:asciiTheme="minorHAnsi" w:hAnsiTheme="minorHAnsi" w:cstheme="minorHAnsi"/>
          <w:b/>
          <w:bCs/>
          <w:sz w:val="4"/>
          <w:szCs w:val="4"/>
        </w:rPr>
      </w:pPr>
      <w:r>
        <w:rPr>
          <w:noProof/>
        </w:rPr>
        <w:drawing>
          <wp:anchor distT="0" distB="0" distL="114300" distR="114300" simplePos="0" relativeHeight="251659269" behindDoc="1" locked="0" layoutInCell="1" allowOverlap="1" wp14:anchorId="661318B3" wp14:editId="2435B611">
            <wp:simplePos x="0" y="0"/>
            <wp:positionH relativeFrom="margin">
              <wp:posOffset>3706021</wp:posOffset>
            </wp:positionH>
            <wp:positionV relativeFrom="paragraph">
              <wp:posOffset>861392</wp:posOffset>
            </wp:positionV>
            <wp:extent cx="3219450" cy="3376930"/>
            <wp:effectExtent l="76200" t="76200" r="133350" b="128270"/>
            <wp:wrapTight wrapText="bothSides">
              <wp:wrapPolygon edited="0">
                <wp:start x="-256" y="-487"/>
                <wp:lineTo x="-511" y="-366"/>
                <wp:lineTo x="-511" y="21811"/>
                <wp:lineTo x="-256" y="22299"/>
                <wp:lineTo x="22111" y="22299"/>
                <wp:lineTo x="22367" y="21202"/>
                <wp:lineTo x="22367" y="1584"/>
                <wp:lineTo x="22111" y="-244"/>
                <wp:lineTo x="22111" y="-487"/>
                <wp:lineTo x="-256" y="-487"/>
              </wp:wrapPolygon>
            </wp:wrapTight>
            <wp:docPr id="806205807" name="Picture 80620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rcRect/>
                    <a:stretch>
                      <a:fillRect/>
                    </a:stretch>
                  </pic:blipFill>
                  <pic:spPr>
                    <a:xfrm>
                      <a:off x="0" y="0"/>
                      <a:ext cx="3219450" cy="3376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bl>
      <w:tblPr>
        <w:tblStyle w:val="GridTable5Dark-Accent6"/>
        <w:tblW w:w="5524" w:type="dxa"/>
        <w:tblLook w:val="04A0" w:firstRow="1" w:lastRow="0" w:firstColumn="1" w:lastColumn="0" w:noHBand="0" w:noVBand="1"/>
      </w:tblPr>
      <w:tblGrid>
        <w:gridCol w:w="2062"/>
        <w:gridCol w:w="3462"/>
      </w:tblGrid>
      <w:tr w:rsidR="009E46BF" w14:paraId="407D7F04" w14:textId="77777777" w:rsidTr="00364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shd w:val="clear" w:color="auto" w:fill="auto"/>
          </w:tcPr>
          <w:p w14:paraId="2042DF4E" w14:textId="59D54286" w:rsidR="00E4443E" w:rsidRPr="00A54E10" w:rsidRDefault="00E4443E" w:rsidP="00F03E8B">
            <w:pPr>
              <w:pStyle w:val="Default"/>
              <w:spacing w:after="68"/>
              <w:rPr>
                <w:rFonts w:asciiTheme="minorHAnsi" w:hAnsiTheme="minorHAnsi" w:cstheme="minorHAnsi"/>
                <w:b w:val="0"/>
                <w:bCs w:val="0"/>
                <w:sz w:val="8"/>
                <w:szCs w:val="8"/>
              </w:rPr>
            </w:pPr>
          </w:p>
        </w:tc>
      </w:tr>
      <w:tr w:rsidR="009E46BF" w14:paraId="37ABEF28" w14:textId="77777777" w:rsidTr="00364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97E8177" w14:textId="68423B98" w:rsidR="009E46BF" w:rsidRPr="007B582C" w:rsidRDefault="002A51DF" w:rsidP="009E46BF">
            <w:pPr>
              <w:pStyle w:val="Default"/>
              <w:spacing w:after="68"/>
              <w:rPr>
                <w:rFonts w:asciiTheme="minorHAnsi" w:hAnsiTheme="minorHAnsi" w:cstheme="minorHAnsi"/>
                <w:sz w:val="28"/>
                <w:szCs w:val="28"/>
              </w:rPr>
            </w:pPr>
            <w:r w:rsidRPr="007B582C">
              <w:rPr>
                <w:rFonts w:asciiTheme="minorHAnsi" w:hAnsiTheme="minorHAnsi" w:cstheme="minorHAnsi"/>
                <w:sz w:val="28"/>
                <w:szCs w:val="28"/>
              </w:rPr>
              <w:t>Communication and Interaction</w:t>
            </w:r>
          </w:p>
        </w:tc>
        <w:tc>
          <w:tcPr>
            <w:tcW w:w="3544" w:type="dxa"/>
          </w:tcPr>
          <w:p w14:paraId="27AB2558" w14:textId="0E408451" w:rsidR="002A51DF" w:rsidRPr="007B582C" w:rsidRDefault="025A5B1D" w:rsidP="007B582C">
            <w:pPr>
              <w:cnfStyle w:val="000000100000" w:firstRow="0" w:lastRow="0" w:firstColumn="0" w:lastColumn="0" w:oddVBand="0" w:evenVBand="0" w:oddHBand="1" w:evenHBand="0" w:firstRowFirstColumn="0" w:firstRowLastColumn="0" w:lastRowFirstColumn="0" w:lastRowLastColumn="0"/>
              <w:rPr>
                <w:sz w:val="28"/>
                <w:szCs w:val="28"/>
              </w:rPr>
            </w:pPr>
            <w:r w:rsidRPr="381E782C">
              <w:rPr>
                <w:b/>
                <w:bCs/>
                <w:sz w:val="28"/>
                <w:szCs w:val="28"/>
              </w:rPr>
              <w:t>53</w:t>
            </w:r>
            <w:r w:rsidR="3223463D" w:rsidRPr="381E782C">
              <w:rPr>
                <w:b/>
                <w:bCs/>
                <w:sz w:val="28"/>
                <w:szCs w:val="28"/>
              </w:rPr>
              <w:t>%</w:t>
            </w:r>
            <w:r w:rsidR="3223463D" w:rsidRPr="381E782C">
              <w:rPr>
                <w:sz w:val="28"/>
                <w:szCs w:val="28"/>
              </w:rPr>
              <w:t xml:space="preserve"> of our pupils on the SEND Register require support within this area of need</w:t>
            </w:r>
            <w:r w:rsidR="073B9203" w:rsidRPr="381E782C">
              <w:rPr>
                <w:sz w:val="28"/>
                <w:szCs w:val="28"/>
              </w:rPr>
              <w:t>.</w:t>
            </w:r>
          </w:p>
          <w:p w14:paraId="44574462" w14:textId="34ABD88F" w:rsidR="009E46BF" w:rsidRDefault="073B9203" w:rsidP="381E782C">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i/>
                <w:iCs/>
                <w:sz w:val="28"/>
                <w:szCs w:val="28"/>
              </w:rPr>
            </w:pPr>
            <w:r w:rsidRPr="381E782C">
              <w:rPr>
                <w:i/>
                <w:iCs/>
                <w:sz w:val="28"/>
                <w:szCs w:val="28"/>
              </w:rPr>
              <w:t xml:space="preserve">Out of this percentage, </w:t>
            </w:r>
            <w:r w:rsidR="0D880452" w:rsidRPr="381E782C">
              <w:rPr>
                <w:i/>
                <w:iCs/>
                <w:sz w:val="28"/>
                <w:szCs w:val="28"/>
              </w:rPr>
              <w:t>33</w:t>
            </w:r>
            <w:r w:rsidR="28676A7D" w:rsidRPr="381E782C">
              <w:rPr>
                <w:i/>
                <w:iCs/>
                <w:sz w:val="28"/>
                <w:szCs w:val="28"/>
              </w:rPr>
              <w:t xml:space="preserve">% of pupils have a diagnosis of Autism Spectrum </w:t>
            </w:r>
            <w:r w:rsidR="00F54C99" w:rsidRPr="381E782C">
              <w:rPr>
                <w:i/>
                <w:iCs/>
                <w:sz w:val="28"/>
                <w:szCs w:val="28"/>
              </w:rPr>
              <w:t>Condition</w:t>
            </w:r>
            <w:r w:rsidR="28676A7D" w:rsidRPr="381E782C">
              <w:rPr>
                <w:i/>
                <w:iCs/>
                <w:sz w:val="28"/>
                <w:szCs w:val="28"/>
              </w:rPr>
              <w:t xml:space="preserve"> (AS</w:t>
            </w:r>
            <w:r w:rsidR="00F54C99" w:rsidRPr="381E782C">
              <w:rPr>
                <w:i/>
                <w:iCs/>
                <w:sz w:val="28"/>
                <w:szCs w:val="28"/>
              </w:rPr>
              <w:t>C</w:t>
            </w:r>
            <w:r w:rsidR="28676A7D" w:rsidRPr="381E782C">
              <w:rPr>
                <w:i/>
                <w:iCs/>
                <w:sz w:val="28"/>
                <w:szCs w:val="28"/>
              </w:rPr>
              <w:t>).</w:t>
            </w:r>
          </w:p>
          <w:p w14:paraId="753970DE" w14:textId="3CC1ADB8" w:rsidR="00E4443E" w:rsidRPr="00E4443E" w:rsidRDefault="00E4443E" w:rsidP="00E4443E">
            <w:pPr>
              <w:cnfStyle w:val="000000100000" w:firstRow="0" w:lastRow="0" w:firstColumn="0" w:lastColumn="0" w:oddVBand="0" w:evenVBand="0" w:oddHBand="1" w:evenHBand="0" w:firstRowFirstColumn="0" w:firstRowLastColumn="0" w:lastRowFirstColumn="0" w:lastRowLastColumn="0"/>
              <w:rPr>
                <w:i/>
                <w:sz w:val="28"/>
                <w:szCs w:val="24"/>
              </w:rPr>
            </w:pPr>
          </w:p>
        </w:tc>
      </w:tr>
      <w:tr w:rsidR="009E46BF" w14:paraId="3F1FEE57" w14:textId="77777777" w:rsidTr="003646FD">
        <w:tc>
          <w:tcPr>
            <w:cnfStyle w:val="001000000000" w:firstRow="0" w:lastRow="0" w:firstColumn="1" w:lastColumn="0" w:oddVBand="0" w:evenVBand="0" w:oddHBand="0" w:evenHBand="0" w:firstRowFirstColumn="0" w:firstRowLastColumn="0" w:lastRowFirstColumn="0" w:lastRowLastColumn="0"/>
            <w:tcW w:w="1980" w:type="dxa"/>
          </w:tcPr>
          <w:p w14:paraId="5A02AAC5" w14:textId="7D025CEA" w:rsidR="009E46BF" w:rsidRPr="00884D5E" w:rsidRDefault="002A51DF" w:rsidP="002A51DF">
            <w:pPr>
              <w:pStyle w:val="Default"/>
              <w:spacing w:after="68"/>
              <w:rPr>
                <w:rFonts w:asciiTheme="minorHAnsi" w:hAnsiTheme="minorHAnsi" w:cstheme="minorHAnsi"/>
                <w:b w:val="0"/>
                <w:color w:val="auto"/>
                <w:sz w:val="28"/>
                <w:szCs w:val="28"/>
              </w:rPr>
            </w:pPr>
            <w:r w:rsidRPr="009E46BF">
              <w:rPr>
                <w:rFonts w:asciiTheme="minorHAnsi" w:hAnsiTheme="minorHAnsi" w:cstheme="minorHAnsi"/>
                <w:b w:val="0"/>
                <w:color w:val="auto"/>
                <w:sz w:val="28"/>
                <w:szCs w:val="26"/>
              </w:rPr>
              <w:t xml:space="preserve">Cognition and Learning </w:t>
            </w:r>
          </w:p>
        </w:tc>
        <w:tc>
          <w:tcPr>
            <w:tcW w:w="3544" w:type="dxa"/>
          </w:tcPr>
          <w:p w14:paraId="335E2E38" w14:textId="4338C988" w:rsidR="009E46BF" w:rsidRPr="00A54E10" w:rsidRDefault="3BA6F8EC" w:rsidP="00A54E10">
            <w:pPr>
              <w:cnfStyle w:val="000000000000" w:firstRow="0" w:lastRow="0" w:firstColumn="0" w:lastColumn="0" w:oddVBand="0" w:evenVBand="0" w:oddHBand="0" w:evenHBand="0" w:firstRowFirstColumn="0" w:firstRowLastColumn="0" w:lastRowFirstColumn="0" w:lastRowLastColumn="0"/>
              <w:rPr>
                <w:sz w:val="28"/>
                <w:szCs w:val="28"/>
              </w:rPr>
            </w:pPr>
            <w:r w:rsidRPr="381E782C">
              <w:rPr>
                <w:b/>
                <w:bCs/>
                <w:sz w:val="28"/>
                <w:szCs w:val="28"/>
              </w:rPr>
              <w:t>33</w:t>
            </w:r>
            <w:r w:rsidR="073B9203" w:rsidRPr="381E782C">
              <w:rPr>
                <w:b/>
                <w:bCs/>
                <w:sz w:val="28"/>
                <w:szCs w:val="28"/>
              </w:rPr>
              <w:t>%</w:t>
            </w:r>
            <w:r w:rsidR="073B9203" w:rsidRPr="381E782C">
              <w:rPr>
                <w:sz w:val="28"/>
                <w:szCs w:val="28"/>
              </w:rPr>
              <w:t xml:space="preserve"> of our pupils on the SEND Register require support within this area of need.</w:t>
            </w:r>
          </w:p>
        </w:tc>
      </w:tr>
      <w:tr w:rsidR="009E46BF" w14:paraId="7E0E48B3" w14:textId="77777777" w:rsidTr="00364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074AD5" w14:textId="7F687500" w:rsidR="009E46BF" w:rsidRPr="00884D5E" w:rsidRDefault="002A51DF" w:rsidP="002A51DF">
            <w:pPr>
              <w:pStyle w:val="Default"/>
              <w:spacing w:after="68"/>
              <w:rPr>
                <w:rFonts w:asciiTheme="minorHAnsi" w:hAnsiTheme="minorHAnsi" w:cstheme="minorHAnsi"/>
                <w:b w:val="0"/>
                <w:color w:val="auto"/>
                <w:sz w:val="28"/>
                <w:szCs w:val="28"/>
              </w:rPr>
            </w:pPr>
            <w:r w:rsidRPr="009E46BF">
              <w:rPr>
                <w:rFonts w:asciiTheme="minorHAnsi" w:hAnsiTheme="minorHAnsi" w:cstheme="minorHAnsi"/>
                <w:b w:val="0"/>
                <w:color w:val="auto"/>
                <w:sz w:val="28"/>
                <w:szCs w:val="26"/>
              </w:rPr>
              <w:t xml:space="preserve">Social, Emotional and Mental Health </w:t>
            </w:r>
          </w:p>
        </w:tc>
        <w:tc>
          <w:tcPr>
            <w:tcW w:w="3544" w:type="dxa"/>
          </w:tcPr>
          <w:p w14:paraId="564E4FD2" w14:textId="72A0679D" w:rsidR="009E46BF" w:rsidRDefault="086705FB" w:rsidP="007B582C">
            <w:pPr>
              <w:cnfStyle w:val="000000100000" w:firstRow="0" w:lastRow="0" w:firstColumn="0" w:lastColumn="0" w:oddVBand="0" w:evenVBand="0" w:oddHBand="1" w:evenHBand="0" w:firstRowFirstColumn="0" w:firstRowLastColumn="0" w:lastRowFirstColumn="0" w:lastRowLastColumn="0"/>
              <w:rPr>
                <w:sz w:val="28"/>
                <w:szCs w:val="28"/>
              </w:rPr>
            </w:pPr>
            <w:r w:rsidRPr="381E782C">
              <w:rPr>
                <w:b/>
                <w:bCs/>
                <w:sz w:val="28"/>
                <w:szCs w:val="28"/>
              </w:rPr>
              <w:t>7</w:t>
            </w:r>
            <w:r w:rsidR="073B9203" w:rsidRPr="381E782C">
              <w:rPr>
                <w:b/>
                <w:bCs/>
                <w:sz w:val="28"/>
                <w:szCs w:val="28"/>
              </w:rPr>
              <w:t>%</w:t>
            </w:r>
            <w:r w:rsidR="073B9203" w:rsidRPr="381E782C">
              <w:rPr>
                <w:sz w:val="28"/>
                <w:szCs w:val="28"/>
              </w:rPr>
              <w:t xml:space="preserve"> of our pupils on the SEND Register require support within this area of need.</w:t>
            </w:r>
          </w:p>
          <w:p w14:paraId="7DCEB54D" w14:textId="4FCA2CDE" w:rsidR="00A54E10" w:rsidRPr="007B582C" w:rsidRDefault="00A54E10" w:rsidP="007B582C">
            <w:pPr>
              <w:cnfStyle w:val="000000100000" w:firstRow="0" w:lastRow="0" w:firstColumn="0" w:lastColumn="0" w:oddVBand="0" w:evenVBand="0" w:oddHBand="1" w:evenHBand="0" w:firstRowFirstColumn="0" w:firstRowLastColumn="0" w:lastRowFirstColumn="0" w:lastRowLastColumn="0"/>
              <w:rPr>
                <w:sz w:val="28"/>
                <w:szCs w:val="24"/>
              </w:rPr>
            </w:pPr>
          </w:p>
        </w:tc>
      </w:tr>
      <w:tr w:rsidR="009E46BF" w14:paraId="79003870" w14:textId="77777777" w:rsidTr="003646FD">
        <w:tc>
          <w:tcPr>
            <w:cnfStyle w:val="001000000000" w:firstRow="0" w:lastRow="0" w:firstColumn="1" w:lastColumn="0" w:oddVBand="0" w:evenVBand="0" w:oddHBand="0" w:evenHBand="0" w:firstRowFirstColumn="0" w:firstRowLastColumn="0" w:lastRowFirstColumn="0" w:lastRowLastColumn="0"/>
            <w:tcW w:w="1980" w:type="dxa"/>
          </w:tcPr>
          <w:p w14:paraId="0507F371" w14:textId="3EBA074E" w:rsidR="009E46BF" w:rsidRPr="00884D5E" w:rsidRDefault="002A51DF" w:rsidP="009E46BF">
            <w:pPr>
              <w:pStyle w:val="Default"/>
              <w:spacing w:after="68"/>
              <w:rPr>
                <w:rFonts w:asciiTheme="minorHAnsi" w:hAnsiTheme="minorHAnsi" w:cstheme="minorHAnsi"/>
                <w:b w:val="0"/>
                <w:color w:val="auto"/>
                <w:sz w:val="28"/>
                <w:szCs w:val="28"/>
              </w:rPr>
            </w:pPr>
            <w:r w:rsidRPr="009E46BF">
              <w:rPr>
                <w:rFonts w:asciiTheme="minorHAnsi" w:hAnsiTheme="minorHAnsi" w:cstheme="minorHAnsi"/>
                <w:b w:val="0"/>
                <w:color w:val="auto"/>
                <w:sz w:val="28"/>
                <w:szCs w:val="26"/>
              </w:rPr>
              <w:t>Sensory and/or Physical</w:t>
            </w:r>
          </w:p>
        </w:tc>
        <w:tc>
          <w:tcPr>
            <w:tcW w:w="3544" w:type="dxa"/>
          </w:tcPr>
          <w:p w14:paraId="59CAD2FD" w14:textId="1C44E97E" w:rsidR="009E46BF" w:rsidRDefault="1CD372A2" w:rsidP="007B582C">
            <w:pPr>
              <w:cnfStyle w:val="000000000000" w:firstRow="0" w:lastRow="0" w:firstColumn="0" w:lastColumn="0" w:oddVBand="0" w:evenVBand="0" w:oddHBand="0" w:evenHBand="0" w:firstRowFirstColumn="0" w:firstRowLastColumn="0" w:lastRowFirstColumn="0" w:lastRowLastColumn="0"/>
              <w:rPr>
                <w:sz w:val="28"/>
                <w:szCs w:val="28"/>
              </w:rPr>
            </w:pPr>
            <w:r w:rsidRPr="381E782C">
              <w:rPr>
                <w:b/>
                <w:bCs/>
                <w:sz w:val="28"/>
                <w:szCs w:val="28"/>
              </w:rPr>
              <w:t>7</w:t>
            </w:r>
            <w:r w:rsidR="073B9203" w:rsidRPr="381E782C">
              <w:rPr>
                <w:b/>
                <w:bCs/>
                <w:sz w:val="28"/>
                <w:szCs w:val="28"/>
              </w:rPr>
              <w:t>%</w:t>
            </w:r>
            <w:r w:rsidR="073B9203" w:rsidRPr="381E782C">
              <w:rPr>
                <w:sz w:val="28"/>
                <w:szCs w:val="28"/>
              </w:rPr>
              <w:t xml:space="preserve"> of our pupils on the SEND Register require support within this area of need.</w:t>
            </w:r>
          </w:p>
          <w:p w14:paraId="1D12E5A2" w14:textId="656CA74E" w:rsidR="00A54E10" w:rsidRPr="007B582C" w:rsidRDefault="00A54E10" w:rsidP="007B582C">
            <w:pPr>
              <w:cnfStyle w:val="000000000000" w:firstRow="0" w:lastRow="0" w:firstColumn="0" w:lastColumn="0" w:oddVBand="0" w:evenVBand="0" w:oddHBand="0" w:evenHBand="0" w:firstRowFirstColumn="0" w:firstRowLastColumn="0" w:lastRowFirstColumn="0" w:lastRowLastColumn="0"/>
              <w:rPr>
                <w:sz w:val="28"/>
                <w:szCs w:val="24"/>
              </w:rPr>
            </w:pPr>
          </w:p>
        </w:tc>
      </w:tr>
    </w:tbl>
    <w:p w14:paraId="03850A69" w14:textId="55A51A04" w:rsidR="00772F53" w:rsidRDefault="00772F53" w:rsidP="381E782C">
      <w:pPr>
        <w:pStyle w:val="Default"/>
        <w:rPr>
          <w:rFonts w:asciiTheme="minorHAnsi" w:hAnsiTheme="minorHAnsi" w:cstheme="minorBidi"/>
          <w:sz w:val="28"/>
          <w:szCs w:val="28"/>
        </w:rPr>
      </w:pPr>
    </w:p>
    <w:p w14:paraId="21F6D0E5" w14:textId="5383CD56" w:rsidR="00BE5A29" w:rsidRDefault="006B7BF7" w:rsidP="00096188">
      <w:pPr>
        <w:pStyle w:val="Default"/>
        <w:rPr>
          <w:rFonts w:asciiTheme="minorHAnsi" w:hAnsiTheme="minorHAnsi" w:cstheme="minorHAnsi"/>
          <w:sz w:val="28"/>
          <w:szCs w:val="28"/>
        </w:rPr>
      </w:pPr>
      <w:r w:rsidRPr="00830F9E">
        <w:rPr>
          <w:rFonts w:asciiTheme="minorHAnsi" w:hAnsiTheme="minorHAnsi" w:cstheme="minorHAnsi"/>
          <w:sz w:val="28"/>
          <w:szCs w:val="28"/>
        </w:rPr>
        <w:lastRenderedPageBreak/>
        <w:t>Provision is made for pupils whose needs fall into one or more of these categories. Although behaviour is not a category in itself, at Amblecote we feel poor behaviour is often an indicator to an unidentified SEN</w:t>
      </w:r>
      <w:r>
        <w:rPr>
          <w:rFonts w:asciiTheme="minorHAnsi" w:hAnsiTheme="minorHAnsi" w:cstheme="minorHAnsi"/>
          <w:sz w:val="28"/>
          <w:szCs w:val="28"/>
        </w:rPr>
        <w:t>D</w:t>
      </w:r>
      <w:r w:rsidRPr="00830F9E">
        <w:rPr>
          <w:rFonts w:asciiTheme="minorHAnsi" w:hAnsiTheme="minorHAnsi" w:cstheme="minorHAnsi"/>
          <w:sz w:val="28"/>
          <w:szCs w:val="28"/>
        </w:rPr>
        <w:t xml:space="preserve"> in one or more of these areas. </w:t>
      </w:r>
    </w:p>
    <w:p w14:paraId="14FE4321" w14:textId="40992369" w:rsidR="00BE5A29" w:rsidRDefault="00BE5A29" w:rsidP="00096188">
      <w:pPr>
        <w:pStyle w:val="Default"/>
        <w:rPr>
          <w:rFonts w:asciiTheme="minorHAnsi" w:hAnsiTheme="minorHAnsi" w:cstheme="minorHAnsi"/>
          <w:sz w:val="28"/>
          <w:szCs w:val="28"/>
        </w:rPr>
      </w:pPr>
    </w:p>
    <w:p w14:paraId="5F1B3C58" w14:textId="6D2D213D" w:rsidR="006B7BF7" w:rsidRDefault="006B7BF7" w:rsidP="00096188">
      <w:pPr>
        <w:pStyle w:val="Default"/>
        <w:rPr>
          <w:rFonts w:asciiTheme="minorHAnsi" w:hAnsiTheme="minorHAnsi" w:cstheme="minorHAnsi"/>
          <w:b/>
          <w:bCs/>
          <w:color w:val="C00000"/>
          <w:sz w:val="28"/>
          <w:szCs w:val="28"/>
        </w:rPr>
      </w:pPr>
      <w:r w:rsidRPr="000E3015">
        <w:rPr>
          <w:rFonts w:asciiTheme="minorHAnsi" w:hAnsiTheme="minorHAnsi" w:cstheme="minorHAnsi"/>
          <w:b/>
          <w:bCs/>
          <w:color w:val="C00000"/>
          <w:sz w:val="28"/>
          <w:szCs w:val="28"/>
        </w:rPr>
        <w:t>What additional resources are specifically related to the areas of SEND?</w:t>
      </w:r>
    </w:p>
    <w:p w14:paraId="734AD419" w14:textId="3710FD69" w:rsidR="00A54E10" w:rsidRPr="000E3015" w:rsidRDefault="00A54E10" w:rsidP="00096188">
      <w:pPr>
        <w:pStyle w:val="Default"/>
        <w:rPr>
          <w:rFonts w:asciiTheme="minorHAnsi" w:hAnsiTheme="minorHAnsi" w:cstheme="minorHAnsi"/>
          <w:color w:val="C00000"/>
          <w:sz w:val="28"/>
          <w:szCs w:val="28"/>
        </w:rPr>
      </w:pPr>
    </w:p>
    <w:tbl>
      <w:tblPr>
        <w:tblStyle w:val="TableGrid"/>
        <w:tblW w:w="10485" w:type="dxa"/>
        <w:tblLook w:val="04A0" w:firstRow="1" w:lastRow="0" w:firstColumn="1" w:lastColumn="0" w:noHBand="0" w:noVBand="1"/>
      </w:tblPr>
      <w:tblGrid>
        <w:gridCol w:w="4957"/>
        <w:gridCol w:w="5528"/>
      </w:tblGrid>
      <w:tr w:rsidR="00E4443E" w14:paraId="56F9A9CF" w14:textId="77777777" w:rsidTr="00B5623A">
        <w:tc>
          <w:tcPr>
            <w:tcW w:w="4957" w:type="dxa"/>
          </w:tcPr>
          <w:p w14:paraId="44C9566D" w14:textId="4F17A5C3" w:rsidR="00E4443E" w:rsidRPr="00830F9E" w:rsidRDefault="00E4443E" w:rsidP="00E4443E">
            <w:pPr>
              <w:pStyle w:val="Default"/>
              <w:jc w:val="center"/>
              <w:rPr>
                <w:rFonts w:asciiTheme="minorHAnsi" w:hAnsiTheme="minorHAnsi" w:cstheme="minorHAnsi"/>
                <w:sz w:val="28"/>
                <w:szCs w:val="28"/>
              </w:rPr>
            </w:pPr>
            <w:r w:rsidRPr="00830F9E">
              <w:rPr>
                <w:rFonts w:asciiTheme="minorHAnsi" w:hAnsiTheme="minorHAnsi" w:cstheme="minorHAnsi"/>
                <w:b/>
                <w:bCs/>
                <w:sz w:val="28"/>
                <w:szCs w:val="28"/>
              </w:rPr>
              <w:t>Communication and Interaction</w:t>
            </w:r>
          </w:p>
          <w:p w14:paraId="708BA2FC" w14:textId="619EB081" w:rsidR="00E4443E" w:rsidRDefault="00E4443E" w:rsidP="00E4443E">
            <w:pPr>
              <w:pStyle w:val="Default"/>
              <w:jc w:val="center"/>
              <w:rPr>
                <w:rFonts w:asciiTheme="minorHAnsi" w:hAnsiTheme="minorHAnsi" w:cstheme="minorHAnsi"/>
                <w:sz w:val="28"/>
                <w:szCs w:val="28"/>
              </w:rPr>
            </w:pPr>
            <w:r w:rsidRPr="00830F9E">
              <w:rPr>
                <w:rFonts w:asciiTheme="minorHAnsi" w:hAnsiTheme="minorHAnsi" w:cstheme="minorHAnsi"/>
                <w:b/>
                <w:bCs/>
                <w:sz w:val="28"/>
                <w:szCs w:val="28"/>
              </w:rPr>
              <w:t>(AS</w:t>
            </w:r>
            <w:r w:rsidR="00C52F2C">
              <w:rPr>
                <w:rFonts w:asciiTheme="minorHAnsi" w:hAnsiTheme="minorHAnsi" w:cstheme="minorHAnsi"/>
                <w:b/>
                <w:bCs/>
                <w:sz w:val="28"/>
                <w:szCs w:val="28"/>
              </w:rPr>
              <w:t>C</w:t>
            </w:r>
            <w:r w:rsidRPr="00830F9E">
              <w:rPr>
                <w:rFonts w:asciiTheme="minorHAnsi" w:hAnsiTheme="minorHAnsi" w:cstheme="minorHAnsi"/>
                <w:b/>
                <w:bCs/>
                <w:sz w:val="28"/>
                <w:szCs w:val="28"/>
              </w:rPr>
              <w:t xml:space="preserve"> and SLCN)</w:t>
            </w:r>
          </w:p>
        </w:tc>
        <w:tc>
          <w:tcPr>
            <w:tcW w:w="5528" w:type="dxa"/>
          </w:tcPr>
          <w:p w14:paraId="37F8985B" w14:textId="3E5EC89E" w:rsidR="00E4443E" w:rsidRDefault="00E4443E" w:rsidP="381E782C">
            <w:pPr>
              <w:pStyle w:val="Default"/>
              <w:jc w:val="center"/>
              <w:rPr>
                <w:rFonts w:asciiTheme="minorHAnsi" w:hAnsiTheme="minorHAnsi" w:cstheme="minorBidi"/>
                <w:b/>
                <w:bCs/>
                <w:sz w:val="28"/>
                <w:szCs w:val="28"/>
              </w:rPr>
            </w:pPr>
            <w:r w:rsidRPr="381E782C">
              <w:rPr>
                <w:rFonts w:asciiTheme="minorHAnsi" w:hAnsiTheme="minorHAnsi" w:cstheme="minorBidi"/>
                <w:b/>
                <w:bCs/>
                <w:sz w:val="28"/>
                <w:szCs w:val="28"/>
              </w:rPr>
              <w:t xml:space="preserve">Cognition and </w:t>
            </w:r>
            <w:r w:rsidR="7867E846" w:rsidRPr="381E782C">
              <w:rPr>
                <w:rFonts w:asciiTheme="minorHAnsi" w:hAnsiTheme="minorHAnsi" w:cstheme="minorBidi"/>
                <w:b/>
                <w:bCs/>
                <w:sz w:val="28"/>
                <w:szCs w:val="28"/>
              </w:rPr>
              <w:t>L</w:t>
            </w:r>
            <w:r w:rsidRPr="381E782C">
              <w:rPr>
                <w:rFonts w:asciiTheme="minorHAnsi" w:hAnsiTheme="minorHAnsi" w:cstheme="minorBidi"/>
                <w:b/>
                <w:bCs/>
                <w:sz w:val="28"/>
                <w:szCs w:val="28"/>
              </w:rPr>
              <w:t xml:space="preserve">earning </w:t>
            </w:r>
          </w:p>
        </w:tc>
      </w:tr>
      <w:tr w:rsidR="00E4443E" w14:paraId="17D51616" w14:textId="77777777" w:rsidTr="00B5623A">
        <w:tc>
          <w:tcPr>
            <w:tcW w:w="4957" w:type="dxa"/>
          </w:tcPr>
          <w:p w14:paraId="2C4B1003" w14:textId="74901216" w:rsidR="00E4443E" w:rsidRDefault="00E4443E" w:rsidP="00E4443E">
            <w:pPr>
              <w:pStyle w:val="Default"/>
              <w:numPr>
                <w:ilvl w:val="0"/>
                <w:numId w:val="5"/>
              </w:numPr>
              <w:rPr>
                <w:rFonts w:asciiTheme="minorHAnsi" w:hAnsiTheme="minorHAnsi" w:cstheme="minorHAnsi"/>
                <w:sz w:val="28"/>
                <w:szCs w:val="28"/>
              </w:rPr>
            </w:pPr>
            <w:r w:rsidRPr="00830F9E">
              <w:rPr>
                <w:rFonts w:asciiTheme="minorHAnsi" w:hAnsiTheme="minorHAnsi" w:cstheme="minorHAnsi"/>
                <w:sz w:val="28"/>
                <w:szCs w:val="28"/>
              </w:rPr>
              <w:t>Effective classroom teaching with use of visual cues and s</w:t>
            </w:r>
            <w:r>
              <w:rPr>
                <w:rFonts w:asciiTheme="minorHAnsi" w:hAnsiTheme="minorHAnsi" w:cstheme="minorHAnsi"/>
                <w:sz w:val="28"/>
                <w:szCs w:val="28"/>
              </w:rPr>
              <w:t>upport</w:t>
            </w:r>
            <w:r w:rsidR="00A54E10">
              <w:rPr>
                <w:rFonts w:asciiTheme="minorHAnsi" w:hAnsiTheme="minorHAnsi" w:cstheme="minorHAnsi"/>
                <w:sz w:val="28"/>
                <w:szCs w:val="28"/>
              </w:rPr>
              <w:t>.</w:t>
            </w:r>
            <w:r>
              <w:rPr>
                <w:rFonts w:asciiTheme="minorHAnsi" w:hAnsiTheme="minorHAnsi" w:cstheme="minorHAnsi"/>
                <w:sz w:val="28"/>
                <w:szCs w:val="28"/>
              </w:rPr>
              <w:t xml:space="preserve"> (Quality First Teaching)</w:t>
            </w:r>
          </w:p>
          <w:p w14:paraId="56B207F3" w14:textId="3FF75603" w:rsidR="00E4443E" w:rsidRPr="00F65735" w:rsidRDefault="00B5623A" w:rsidP="00E4443E">
            <w:pPr>
              <w:pStyle w:val="Default"/>
              <w:numPr>
                <w:ilvl w:val="0"/>
                <w:numId w:val="5"/>
              </w:numPr>
              <w:rPr>
                <w:rFonts w:asciiTheme="minorHAnsi" w:hAnsiTheme="minorHAnsi" w:cstheme="minorHAnsi"/>
                <w:sz w:val="28"/>
                <w:szCs w:val="28"/>
              </w:rPr>
            </w:pPr>
            <w:r>
              <w:rPr>
                <w:noProof/>
              </w:rPr>
              <w:drawing>
                <wp:anchor distT="0" distB="0" distL="114300" distR="114300" simplePos="0" relativeHeight="251660293" behindDoc="1" locked="0" layoutInCell="1" allowOverlap="1" wp14:anchorId="10F5E436" wp14:editId="78A70DDA">
                  <wp:simplePos x="0" y="0"/>
                  <wp:positionH relativeFrom="column">
                    <wp:posOffset>439468</wp:posOffset>
                  </wp:positionH>
                  <wp:positionV relativeFrom="paragraph">
                    <wp:posOffset>741130</wp:posOffset>
                  </wp:positionV>
                  <wp:extent cx="2493645" cy="723265"/>
                  <wp:effectExtent l="0" t="0" r="1905" b="635"/>
                  <wp:wrapTight wrapText="bothSides">
                    <wp:wrapPolygon edited="0">
                      <wp:start x="0" y="0"/>
                      <wp:lineTo x="0" y="21050"/>
                      <wp:lineTo x="21451" y="21050"/>
                      <wp:lineTo x="21451" y="0"/>
                      <wp:lineTo x="0" y="0"/>
                    </wp:wrapPolygon>
                  </wp:wrapTight>
                  <wp:docPr id="350178691" name="Picture 35017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493645" cy="723265"/>
                          </a:xfrm>
                          <a:prstGeom prst="rect">
                            <a:avLst/>
                          </a:prstGeom>
                        </pic:spPr>
                      </pic:pic>
                    </a:graphicData>
                  </a:graphic>
                  <wp14:sizeRelH relativeFrom="page">
                    <wp14:pctWidth>0</wp14:pctWidth>
                  </wp14:sizeRelH>
                  <wp14:sizeRelV relativeFrom="page">
                    <wp14:pctHeight>0</wp14:pctHeight>
                  </wp14:sizeRelV>
                </wp:anchor>
              </w:drawing>
            </w:r>
            <w:r w:rsidR="00E4443E" w:rsidRPr="381E782C">
              <w:rPr>
                <w:rFonts w:asciiTheme="minorHAnsi" w:hAnsiTheme="minorHAnsi" w:cstheme="minorBidi"/>
                <w:sz w:val="28"/>
                <w:szCs w:val="28"/>
              </w:rPr>
              <w:t>Communicat</w:t>
            </w:r>
            <w:r w:rsidR="6F326E69" w:rsidRPr="381E782C">
              <w:rPr>
                <w:rFonts w:asciiTheme="minorHAnsi" w:hAnsiTheme="minorHAnsi" w:cstheme="minorBidi"/>
                <w:sz w:val="28"/>
                <w:szCs w:val="28"/>
              </w:rPr>
              <w:t>e</w:t>
            </w:r>
            <w:r w:rsidR="00E4443E" w:rsidRPr="381E782C">
              <w:rPr>
                <w:rFonts w:asciiTheme="minorHAnsi" w:hAnsiTheme="minorHAnsi" w:cstheme="minorBidi"/>
                <w:sz w:val="28"/>
                <w:szCs w:val="28"/>
              </w:rPr>
              <w:t xml:space="preserve">-in-Print 3 software to produce visual class materials and individualised visual </w:t>
            </w:r>
            <w:r w:rsidR="6F326E69" w:rsidRPr="381E782C">
              <w:rPr>
                <w:rFonts w:asciiTheme="minorHAnsi" w:hAnsiTheme="minorHAnsi" w:cstheme="minorBidi"/>
                <w:sz w:val="28"/>
                <w:szCs w:val="28"/>
              </w:rPr>
              <w:t>support.</w:t>
            </w:r>
          </w:p>
          <w:p w14:paraId="566EA35C" w14:textId="7E3E8814" w:rsidR="7EAD441A" w:rsidRPr="00B5623A" w:rsidRDefault="7EAD441A" w:rsidP="381E782C">
            <w:pPr>
              <w:ind w:left="765"/>
              <w:rPr>
                <w:sz w:val="8"/>
                <w:szCs w:val="8"/>
              </w:rPr>
            </w:pPr>
          </w:p>
          <w:p w14:paraId="1DCECFAD" w14:textId="4E12FFE6" w:rsidR="00E4443E" w:rsidRDefault="00E4443E" w:rsidP="00E4443E">
            <w:pPr>
              <w:pStyle w:val="Default"/>
              <w:numPr>
                <w:ilvl w:val="0"/>
                <w:numId w:val="5"/>
              </w:numPr>
              <w:rPr>
                <w:rFonts w:asciiTheme="minorHAnsi" w:hAnsiTheme="minorHAnsi" w:cstheme="minorHAnsi"/>
                <w:sz w:val="28"/>
                <w:szCs w:val="28"/>
              </w:rPr>
            </w:pPr>
            <w:r w:rsidRPr="00830F9E">
              <w:rPr>
                <w:rFonts w:asciiTheme="minorHAnsi" w:hAnsiTheme="minorHAnsi" w:cstheme="minorHAnsi"/>
                <w:sz w:val="28"/>
                <w:szCs w:val="28"/>
              </w:rPr>
              <w:t>Small group targeted interventions to develop skills in l</w:t>
            </w:r>
            <w:r>
              <w:rPr>
                <w:rFonts w:asciiTheme="minorHAnsi" w:hAnsiTheme="minorHAnsi" w:cstheme="minorHAnsi"/>
                <w:sz w:val="28"/>
                <w:szCs w:val="28"/>
              </w:rPr>
              <w:t xml:space="preserve">anguage and social </w:t>
            </w:r>
            <w:r w:rsidR="00A54E10">
              <w:rPr>
                <w:rFonts w:asciiTheme="minorHAnsi" w:hAnsiTheme="minorHAnsi" w:cstheme="minorHAnsi"/>
                <w:sz w:val="28"/>
                <w:szCs w:val="28"/>
              </w:rPr>
              <w:t>interaction.</w:t>
            </w:r>
          </w:p>
          <w:p w14:paraId="4A7885DE" w14:textId="6FB6B16E" w:rsidR="00E4443E" w:rsidRDefault="00E4443E" w:rsidP="381E782C">
            <w:pPr>
              <w:pStyle w:val="Default"/>
              <w:numPr>
                <w:ilvl w:val="0"/>
                <w:numId w:val="5"/>
              </w:numPr>
              <w:rPr>
                <w:rFonts w:asciiTheme="minorHAnsi" w:hAnsiTheme="minorHAnsi" w:cstheme="minorBidi"/>
                <w:sz w:val="28"/>
                <w:szCs w:val="28"/>
              </w:rPr>
            </w:pPr>
            <w:r w:rsidRPr="381E782C">
              <w:rPr>
                <w:rFonts w:asciiTheme="minorHAnsi" w:hAnsiTheme="minorHAnsi" w:cstheme="minorBidi"/>
                <w:sz w:val="28"/>
                <w:szCs w:val="28"/>
              </w:rPr>
              <w:t xml:space="preserve">Access to advice and support from </w:t>
            </w:r>
            <w:r w:rsidR="02FA4698" w:rsidRPr="381E782C">
              <w:rPr>
                <w:rFonts w:asciiTheme="minorHAnsi" w:hAnsiTheme="minorHAnsi" w:cstheme="minorBidi"/>
                <w:sz w:val="28"/>
                <w:szCs w:val="28"/>
              </w:rPr>
              <w:t xml:space="preserve">Dudley </w:t>
            </w:r>
            <w:r w:rsidRPr="381E782C">
              <w:rPr>
                <w:rFonts w:asciiTheme="minorHAnsi" w:hAnsiTheme="minorHAnsi" w:cstheme="minorBidi"/>
                <w:sz w:val="28"/>
                <w:szCs w:val="28"/>
              </w:rPr>
              <w:t xml:space="preserve">Speech and Language </w:t>
            </w:r>
            <w:r w:rsidR="732ED255" w:rsidRPr="381E782C">
              <w:rPr>
                <w:rFonts w:asciiTheme="minorHAnsi" w:hAnsiTheme="minorHAnsi" w:cstheme="minorBidi"/>
                <w:sz w:val="28"/>
                <w:szCs w:val="28"/>
              </w:rPr>
              <w:t>Therapy Service</w:t>
            </w:r>
            <w:r w:rsidR="6F326E69" w:rsidRPr="381E782C">
              <w:rPr>
                <w:rFonts w:asciiTheme="minorHAnsi" w:hAnsiTheme="minorHAnsi" w:cstheme="minorBidi"/>
                <w:sz w:val="28"/>
                <w:szCs w:val="28"/>
              </w:rPr>
              <w:t>.</w:t>
            </w:r>
          </w:p>
          <w:p w14:paraId="0CB4678C" w14:textId="77777777" w:rsidR="00E4443E" w:rsidRPr="00A54E10" w:rsidRDefault="00E4443E" w:rsidP="381E782C">
            <w:pPr>
              <w:pStyle w:val="Default"/>
              <w:numPr>
                <w:ilvl w:val="0"/>
                <w:numId w:val="5"/>
              </w:numPr>
              <w:rPr>
                <w:rFonts w:asciiTheme="minorHAnsi" w:hAnsiTheme="minorHAnsi" w:cstheme="minorBidi"/>
                <w:sz w:val="28"/>
                <w:szCs w:val="28"/>
              </w:rPr>
            </w:pPr>
            <w:r w:rsidRPr="381E782C">
              <w:rPr>
                <w:rFonts w:asciiTheme="minorHAnsi" w:hAnsiTheme="minorHAnsi" w:cstheme="minorBidi"/>
                <w:sz w:val="28"/>
                <w:szCs w:val="28"/>
              </w:rPr>
              <w:t>Access to advice, support, staff training, communication audits and pupil 1:1 therapy from ECHO (</w:t>
            </w:r>
            <w:r w:rsidRPr="381E782C">
              <w:rPr>
                <w:rFonts w:asciiTheme="minorHAnsi" w:hAnsiTheme="minorHAnsi" w:cstheme="minorBidi"/>
                <w:sz w:val="28"/>
                <w:szCs w:val="28"/>
                <w:shd w:val="clear" w:color="auto" w:fill="FFFFFF"/>
              </w:rPr>
              <w:t>the outreach team from the Speech and Language Centre).</w:t>
            </w:r>
          </w:p>
          <w:p w14:paraId="21DCDBF8" w14:textId="415B5E1A" w:rsidR="52B97C6F" w:rsidRDefault="52B97C6F" w:rsidP="381E782C">
            <w:pPr>
              <w:pStyle w:val="Default"/>
              <w:numPr>
                <w:ilvl w:val="0"/>
                <w:numId w:val="5"/>
              </w:numPr>
              <w:rPr>
                <w:rFonts w:asciiTheme="minorHAnsi" w:hAnsiTheme="minorHAnsi" w:cstheme="minorBidi"/>
                <w:sz w:val="28"/>
                <w:szCs w:val="28"/>
              </w:rPr>
            </w:pPr>
            <w:r w:rsidRPr="381E782C">
              <w:rPr>
                <w:rFonts w:asciiTheme="minorHAnsi" w:hAnsiTheme="minorHAnsi" w:cstheme="minorBidi"/>
                <w:sz w:val="28"/>
                <w:szCs w:val="28"/>
              </w:rPr>
              <w:t xml:space="preserve">Involvement of Amblecote’s Independent Speech and Language Therapist </w:t>
            </w:r>
            <w:r w:rsidR="235A8C6F" w:rsidRPr="381E782C">
              <w:rPr>
                <w:rFonts w:asciiTheme="minorHAnsi" w:hAnsiTheme="minorHAnsi" w:cstheme="minorBidi"/>
                <w:sz w:val="28"/>
                <w:szCs w:val="28"/>
              </w:rPr>
              <w:t>to assess and support</w:t>
            </w:r>
            <w:r w:rsidRPr="381E782C">
              <w:rPr>
                <w:rFonts w:asciiTheme="minorHAnsi" w:hAnsiTheme="minorHAnsi" w:cstheme="minorBidi"/>
                <w:sz w:val="28"/>
                <w:szCs w:val="28"/>
              </w:rPr>
              <w:t xml:space="preserve"> complex communication needs.</w:t>
            </w:r>
          </w:p>
          <w:p w14:paraId="7FF52DC9" w14:textId="515A3F1D" w:rsidR="00E4443E" w:rsidRDefault="00E4443E" w:rsidP="00E4443E">
            <w:pPr>
              <w:pStyle w:val="Default"/>
              <w:numPr>
                <w:ilvl w:val="0"/>
                <w:numId w:val="5"/>
              </w:numPr>
              <w:rPr>
                <w:rFonts w:asciiTheme="minorHAnsi" w:hAnsiTheme="minorHAnsi" w:cstheme="minorHAnsi"/>
                <w:sz w:val="28"/>
                <w:szCs w:val="28"/>
              </w:rPr>
            </w:pPr>
            <w:r w:rsidRPr="00830F9E">
              <w:rPr>
                <w:rFonts w:asciiTheme="minorHAnsi" w:hAnsiTheme="minorHAnsi" w:cstheme="minorHAnsi"/>
                <w:sz w:val="28"/>
                <w:szCs w:val="28"/>
              </w:rPr>
              <w:t xml:space="preserve">Access to advice and support from </w:t>
            </w:r>
            <w:r w:rsidR="00C52F2C">
              <w:rPr>
                <w:rFonts w:asciiTheme="minorHAnsi" w:hAnsiTheme="minorHAnsi" w:cstheme="minorHAnsi"/>
                <w:sz w:val="28"/>
                <w:szCs w:val="28"/>
              </w:rPr>
              <w:t xml:space="preserve">CIPS – </w:t>
            </w:r>
            <w:r w:rsidR="006919B7">
              <w:rPr>
                <w:rFonts w:asciiTheme="minorHAnsi" w:hAnsiTheme="minorHAnsi" w:cstheme="minorHAnsi"/>
                <w:sz w:val="28"/>
                <w:szCs w:val="28"/>
              </w:rPr>
              <w:t>Communication</w:t>
            </w:r>
            <w:r w:rsidR="00C52F2C">
              <w:rPr>
                <w:rFonts w:asciiTheme="minorHAnsi" w:hAnsiTheme="minorHAnsi" w:cstheme="minorHAnsi"/>
                <w:sz w:val="28"/>
                <w:szCs w:val="28"/>
              </w:rPr>
              <w:t>, Interaction, Physical and Sensory Service</w:t>
            </w:r>
            <w:r w:rsidR="006919B7">
              <w:rPr>
                <w:rFonts w:asciiTheme="minorHAnsi" w:hAnsiTheme="minorHAnsi" w:cstheme="minorHAnsi"/>
                <w:sz w:val="28"/>
                <w:szCs w:val="28"/>
              </w:rPr>
              <w:t>.</w:t>
            </w:r>
            <w:r w:rsidRPr="00830F9E">
              <w:rPr>
                <w:rFonts w:asciiTheme="minorHAnsi" w:hAnsiTheme="minorHAnsi" w:cstheme="minorHAnsi"/>
                <w:sz w:val="28"/>
                <w:szCs w:val="28"/>
              </w:rPr>
              <w:t xml:space="preserve"> </w:t>
            </w:r>
          </w:p>
          <w:p w14:paraId="2208FD38" w14:textId="071B41E2" w:rsidR="00E4443E" w:rsidRDefault="00E4443E" w:rsidP="00E4443E">
            <w:pPr>
              <w:pStyle w:val="Default"/>
              <w:numPr>
                <w:ilvl w:val="0"/>
                <w:numId w:val="5"/>
              </w:numPr>
              <w:rPr>
                <w:rFonts w:asciiTheme="minorHAnsi" w:hAnsiTheme="minorHAnsi" w:cstheme="minorHAnsi"/>
                <w:sz w:val="28"/>
                <w:szCs w:val="28"/>
              </w:rPr>
            </w:pPr>
            <w:r>
              <w:rPr>
                <w:rFonts w:asciiTheme="minorHAnsi" w:hAnsiTheme="minorHAnsi" w:cstheme="minorHAnsi"/>
                <w:sz w:val="28"/>
                <w:szCs w:val="28"/>
              </w:rPr>
              <w:t>Use of specialist approaches to aid attention and listening – ‘Attention Autism’</w:t>
            </w:r>
            <w:r w:rsidR="00A54E10">
              <w:rPr>
                <w:rFonts w:asciiTheme="minorHAnsi" w:hAnsiTheme="minorHAnsi" w:cstheme="minorHAnsi"/>
                <w:sz w:val="28"/>
                <w:szCs w:val="28"/>
              </w:rPr>
              <w:t>.</w:t>
            </w:r>
          </w:p>
          <w:p w14:paraId="028BCE5D" w14:textId="642B8336" w:rsidR="006919B7" w:rsidRPr="00830F9E" w:rsidRDefault="006919B7" w:rsidP="00E4443E">
            <w:pPr>
              <w:pStyle w:val="Default"/>
              <w:numPr>
                <w:ilvl w:val="0"/>
                <w:numId w:val="5"/>
              </w:numPr>
              <w:rPr>
                <w:rFonts w:asciiTheme="minorHAnsi" w:hAnsiTheme="minorHAnsi" w:cstheme="minorHAnsi"/>
                <w:sz w:val="28"/>
                <w:szCs w:val="28"/>
              </w:rPr>
            </w:pPr>
            <w:r>
              <w:rPr>
                <w:rFonts w:asciiTheme="minorHAnsi" w:hAnsiTheme="minorHAnsi" w:cstheme="minorHAnsi"/>
                <w:sz w:val="28"/>
                <w:szCs w:val="28"/>
              </w:rPr>
              <w:lastRenderedPageBreak/>
              <w:t xml:space="preserve">Use of ‘Talkabout </w:t>
            </w:r>
            <w:r w:rsidR="00596908">
              <w:rPr>
                <w:rFonts w:asciiTheme="minorHAnsi" w:hAnsiTheme="minorHAnsi" w:cstheme="minorHAnsi"/>
                <w:sz w:val="28"/>
                <w:szCs w:val="28"/>
              </w:rPr>
              <w:t>– A Social Communication Skills package within small social groups.</w:t>
            </w:r>
          </w:p>
          <w:p w14:paraId="42F4405E" w14:textId="2201EE4D" w:rsidR="00E4443E" w:rsidRDefault="00E4443E" w:rsidP="00E4443E">
            <w:pPr>
              <w:pStyle w:val="Default"/>
              <w:rPr>
                <w:rFonts w:asciiTheme="minorHAnsi" w:hAnsiTheme="minorHAnsi" w:cstheme="minorHAnsi"/>
                <w:sz w:val="28"/>
                <w:szCs w:val="28"/>
              </w:rPr>
            </w:pPr>
          </w:p>
        </w:tc>
        <w:tc>
          <w:tcPr>
            <w:tcW w:w="5528" w:type="dxa"/>
          </w:tcPr>
          <w:p w14:paraId="36E09C69" w14:textId="3BBB2CC8" w:rsidR="00E4443E" w:rsidRPr="00830F9E" w:rsidRDefault="00E4443E" w:rsidP="00E4443E">
            <w:pPr>
              <w:pStyle w:val="Default"/>
              <w:numPr>
                <w:ilvl w:val="0"/>
                <w:numId w:val="5"/>
              </w:numPr>
              <w:rPr>
                <w:rFonts w:asciiTheme="minorHAnsi" w:hAnsiTheme="minorHAnsi" w:cstheme="minorHAnsi"/>
                <w:sz w:val="28"/>
                <w:szCs w:val="28"/>
              </w:rPr>
            </w:pPr>
            <w:r w:rsidRPr="00830F9E">
              <w:rPr>
                <w:rFonts w:asciiTheme="minorHAnsi" w:hAnsiTheme="minorHAnsi" w:cstheme="minorHAnsi"/>
                <w:sz w:val="28"/>
                <w:szCs w:val="28"/>
              </w:rPr>
              <w:lastRenderedPageBreak/>
              <w:t>Effective classroom teaching with use of visual cues and s</w:t>
            </w:r>
            <w:r>
              <w:rPr>
                <w:rFonts w:asciiTheme="minorHAnsi" w:hAnsiTheme="minorHAnsi" w:cstheme="minorHAnsi"/>
                <w:sz w:val="28"/>
                <w:szCs w:val="28"/>
              </w:rPr>
              <w:t>upport</w:t>
            </w:r>
            <w:r w:rsidR="00A54E10">
              <w:rPr>
                <w:rFonts w:asciiTheme="minorHAnsi" w:hAnsiTheme="minorHAnsi" w:cstheme="minorHAnsi"/>
                <w:sz w:val="28"/>
                <w:szCs w:val="28"/>
              </w:rPr>
              <w:t>.</w:t>
            </w:r>
            <w:r>
              <w:rPr>
                <w:rFonts w:asciiTheme="minorHAnsi" w:hAnsiTheme="minorHAnsi" w:cstheme="minorHAnsi"/>
                <w:sz w:val="28"/>
                <w:szCs w:val="28"/>
              </w:rPr>
              <w:t xml:space="preserve"> (Quality First Teaching)</w:t>
            </w:r>
            <w:r w:rsidRPr="00830F9E">
              <w:rPr>
                <w:rFonts w:asciiTheme="minorHAnsi" w:hAnsiTheme="minorHAnsi" w:cstheme="minorHAnsi"/>
                <w:sz w:val="28"/>
                <w:szCs w:val="28"/>
              </w:rPr>
              <w:t xml:space="preserve"> </w:t>
            </w:r>
          </w:p>
          <w:p w14:paraId="61DD42F5" w14:textId="1581BDC5" w:rsidR="00E4443E" w:rsidRPr="00830F9E" w:rsidRDefault="00E4443E" w:rsidP="381E782C">
            <w:pPr>
              <w:pStyle w:val="Default"/>
              <w:numPr>
                <w:ilvl w:val="0"/>
                <w:numId w:val="5"/>
              </w:numPr>
              <w:rPr>
                <w:rFonts w:asciiTheme="minorHAnsi" w:hAnsiTheme="minorHAnsi" w:cstheme="minorBidi"/>
                <w:sz w:val="28"/>
                <w:szCs w:val="28"/>
              </w:rPr>
            </w:pPr>
            <w:r w:rsidRPr="381E782C">
              <w:rPr>
                <w:rFonts w:asciiTheme="minorHAnsi" w:hAnsiTheme="minorHAnsi" w:cstheme="minorBidi"/>
                <w:sz w:val="28"/>
                <w:szCs w:val="28"/>
              </w:rPr>
              <w:t>Systematic and effective teaching of phonics in the early years and across the school as appropriate</w:t>
            </w:r>
            <w:r w:rsidR="6F326E69" w:rsidRPr="381E782C">
              <w:rPr>
                <w:rFonts w:asciiTheme="minorHAnsi" w:hAnsiTheme="minorHAnsi" w:cstheme="minorBidi"/>
                <w:sz w:val="28"/>
                <w:szCs w:val="28"/>
              </w:rPr>
              <w:t>.</w:t>
            </w:r>
            <w:r w:rsidRPr="381E782C">
              <w:rPr>
                <w:rFonts w:asciiTheme="minorHAnsi" w:hAnsiTheme="minorHAnsi" w:cstheme="minorBidi"/>
                <w:sz w:val="28"/>
                <w:szCs w:val="28"/>
              </w:rPr>
              <w:t xml:space="preserve"> </w:t>
            </w:r>
            <w:r w:rsidRPr="381E782C">
              <w:rPr>
                <w:rFonts w:asciiTheme="minorHAnsi" w:hAnsiTheme="minorHAnsi" w:cstheme="minorBidi"/>
                <w:i/>
                <w:iCs/>
                <w:sz w:val="28"/>
                <w:szCs w:val="28"/>
              </w:rPr>
              <w:t>(Little Wandle Phonic Programme)</w:t>
            </w:r>
          </w:p>
          <w:p w14:paraId="005E908B" w14:textId="3B0175B4" w:rsidR="00E4443E" w:rsidRPr="00E4443E" w:rsidRDefault="00E4443E" w:rsidP="381E782C">
            <w:pPr>
              <w:pStyle w:val="Default"/>
              <w:numPr>
                <w:ilvl w:val="0"/>
                <w:numId w:val="5"/>
              </w:numPr>
              <w:rPr>
                <w:rFonts w:asciiTheme="minorHAnsi" w:hAnsiTheme="minorHAnsi" w:cstheme="minorBidi"/>
                <w:sz w:val="28"/>
                <w:szCs w:val="28"/>
              </w:rPr>
            </w:pPr>
            <w:r w:rsidRPr="381E782C">
              <w:rPr>
                <w:rFonts w:asciiTheme="minorHAnsi" w:hAnsiTheme="minorHAnsi" w:cstheme="minorBidi"/>
                <w:sz w:val="28"/>
                <w:szCs w:val="28"/>
              </w:rPr>
              <w:t xml:space="preserve">Interventions in speaking and listening, reading, writing and/or maths – </w:t>
            </w:r>
            <w:r w:rsidRPr="381E782C">
              <w:rPr>
                <w:rFonts w:asciiTheme="minorHAnsi" w:hAnsiTheme="minorHAnsi" w:cstheme="minorBidi"/>
                <w:i/>
                <w:iCs/>
                <w:sz w:val="28"/>
                <w:szCs w:val="28"/>
              </w:rPr>
              <w:t>Birmingham SEN Toolkit</w:t>
            </w:r>
            <w:r w:rsidR="6F326E69" w:rsidRPr="381E782C">
              <w:rPr>
                <w:rFonts w:asciiTheme="minorHAnsi" w:hAnsiTheme="minorHAnsi" w:cstheme="minorBidi"/>
                <w:i/>
                <w:iCs/>
                <w:sz w:val="28"/>
                <w:szCs w:val="28"/>
              </w:rPr>
              <w:t>.</w:t>
            </w:r>
          </w:p>
          <w:p w14:paraId="16404C0F" w14:textId="0D508733" w:rsidR="19FD6D80" w:rsidRDefault="19FD6D80" w:rsidP="381E782C">
            <w:pPr>
              <w:pStyle w:val="Default"/>
              <w:numPr>
                <w:ilvl w:val="0"/>
                <w:numId w:val="5"/>
              </w:numPr>
              <w:rPr>
                <w:rFonts w:asciiTheme="minorHAnsi" w:hAnsiTheme="minorHAnsi" w:cstheme="minorBidi"/>
                <w:sz w:val="28"/>
                <w:szCs w:val="28"/>
              </w:rPr>
            </w:pPr>
            <w:r w:rsidRPr="381E782C">
              <w:rPr>
                <w:rFonts w:asciiTheme="minorHAnsi" w:hAnsiTheme="minorHAnsi" w:cstheme="minorBidi"/>
                <w:sz w:val="28"/>
                <w:szCs w:val="28"/>
              </w:rPr>
              <w:t>Use of NAPA phonic assessments.</w:t>
            </w:r>
          </w:p>
          <w:p w14:paraId="53D8D5DE" w14:textId="420D3FA0" w:rsidR="00E4443E" w:rsidRPr="00830F9E" w:rsidRDefault="00E4443E" w:rsidP="00E4443E">
            <w:pPr>
              <w:pStyle w:val="Default"/>
              <w:numPr>
                <w:ilvl w:val="0"/>
                <w:numId w:val="5"/>
              </w:numPr>
              <w:rPr>
                <w:rFonts w:asciiTheme="minorHAnsi" w:hAnsiTheme="minorHAnsi" w:cstheme="minorHAnsi"/>
                <w:sz w:val="28"/>
                <w:szCs w:val="28"/>
              </w:rPr>
            </w:pPr>
            <w:r>
              <w:rPr>
                <w:rFonts w:asciiTheme="minorHAnsi" w:hAnsiTheme="minorHAnsi" w:cstheme="minorHAnsi"/>
                <w:sz w:val="28"/>
                <w:szCs w:val="28"/>
              </w:rPr>
              <w:t>Individual Target Plans (ITP) showing granular next steps and one-page profiles</w:t>
            </w:r>
            <w:r w:rsidR="00A54E10">
              <w:rPr>
                <w:rFonts w:asciiTheme="minorHAnsi" w:hAnsiTheme="minorHAnsi" w:cstheme="minorHAnsi"/>
                <w:sz w:val="28"/>
                <w:szCs w:val="28"/>
              </w:rPr>
              <w:t>.</w:t>
            </w:r>
          </w:p>
          <w:p w14:paraId="409190B9" w14:textId="114EB0AC" w:rsidR="00E4443E" w:rsidRPr="00830F9E" w:rsidRDefault="00E4443E" w:rsidP="00E4443E">
            <w:pPr>
              <w:pStyle w:val="Default"/>
              <w:numPr>
                <w:ilvl w:val="0"/>
                <w:numId w:val="5"/>
              </w:numPr>
              <w:rPr>
                <w:rFonts w:asciiTheme="minorHAnsi" w:hAnsiTheme="minorHAnsi" w:cstheme="minorHAnsi"/>
                <w:sz w:val="28"/>
                <w:szCs w:val="28"/>
              </w:rPr>
            </w:pPr>
            <w:r w:rsidRPr="00830F9E">
              <w:rPr>
                <w:rFonts w:asciiTheme="minorHAnsi" w:hAnsiTheme="minorHAnsi" w:cstheme="minorHAnsi"/>
                <w:sz w:val="28"/>
                <w:szCs w:val="28"/>
              </w:rPr>
              <w:t>Cle</w:t>
            </w:r>
            <w:r>
              <w:rPr>
                <w:rFonts w:asciiTheme="minorHAnsi" w:hAnsiTheme="minorHAnsi" w:cstheme="minorHAnsi"/>
                <w:sz w:val="28"/>
                <w:szCs w:val="28"/>
              </w:rPr>
              <w:t>ar visual supports and displays</w:t>
            </w:r>
            <w:r w:rsidR="00A54E10">
              <w:rPr>
                <w:rFonts w:asciiTheme="minorHAnsi" w:hAnsiTheme="minorHAnsi" w:cstheme="minorHAnsi"/>
                <w:sz w:val="28"/>
                <w:szCs w:val="28"/>
              </w:rPr>
              <w:t>.</w:t>
            </w:r>
            <w:r w:rsidRPr="00830F9E">
              <w:rPr>
                <w:rFonts w:asciiTheme="minorHAnsi" w:hAnsiTheme="minorHAnsi" w:cstheme="minorHAnsi"/>
                <w:sz w:val="28"/>
                <w:szCs w:val="28"/>
              </w:rPr>
              <w:t xml:space="preserve"> </w:t>
            </w:r>
          </w:p>
          <w:p w14:paraId="2B69D257" w14:textId="4985E0C9" w:rsidR="00E4443E" w:rsidRPr="00830F9E" w:rsidRDefault="00E4443E" w:rsidP="381E782C">
            <w:pPr>
              <w:pStyle w:val="Default"/>
              <w:numPr>
                <w:ilvl w:val="0"/>
                <w:numId w:val="5"/>
              </w:numPr>
              <w:rPr>
                <w:rFonts w:asciiTheme="minorHAnsi" w:hAnsiTheme="minorHAnsi" w:cstheme="minorBidi"/>
                <w:sz w:val="28"/>
                <w:szCs w:val="28"/>
              </w:rPr>
            </w:pPr>
            <w:r w:rsidRPr="381E782C">
              <w:rPr>
                <w:rFonts w:asciiTheme="minorHAnsi" w:hAnsiTheme="minorHAnsi" w:cstheme="minorBidi"/>
                <w:sz w:val="28"/>
                <w:szCs w:val="28"/>
              </w:rPr>
              <w:t>Access to specialist support from Occupational Therapists and Learning Support</w:t>
            </w:r>
            <w:r w:rsidR="6AC47247" w:rsidRPr="381E782C">
              <w:rPr>
                <w:rFonts w:asciiTheme="minorHAnsi" w:hAnsiTheme="minorHAnsi" w:cstheme="minorBidi"/>
                <w:sz w:val="28"/>
                <w:szCs w:val="28"/>
              </w:rPr>
              <w:t xml:space="preserve"> Service (LSS).</w:t>
            </w:r>
            <w:r w:rsidRPr="381E782C">
              <w:rPr>
                <w:rFonts w:asciiTheme="minorHAnsi" w:hAnsiTheme="minorHAnsi" w:cstheme="minorBidi"/>
                <w:sz w:val="28"/>
                <w:szCs w:val="28"/>
              </w:rPr>
              <w:t xml:space="preserve"> </w:t>
            </w:r>
          </w:p>
          <w:p w14:paraId="15B711E0" w14:textId="12FE79E4" w:rsidR="00E4443E" w:rsidRDefault="00E4443E" w:rsidP="381E782C">
            <w:pPr>
              <w:pStyle w:val="Default"/>
              <w:numPr>
                <w:ilvl w:val="0"/>
                <w:numId w:val="5"/>
              </w:numPr>
              <w:rPr>
                <w:rFonts w:asciiTheme="minorHAnsi" w:hAnsiTheme="minorHAnsi" w:cstheme="minorBidi"/>
                <w:sz w:val="28"/>
                <w:szCs w:val="28"/>
              </w:rPr>
            </w:pPr>
            <w:r w:rsidRPr="381E782C">
              <w:rPr>
                <w:rFonts w:asciiTheme="minorHAnsi" w:hAnsiTheme="minorHAnsi" w:cstheme="minorBidi"/>
                <w:sz w:val="28"/>
                <w:szCs w:val="28"/>
              </w:rPr>
              <w:t>Access to specialist support from Educational Psychologist</w:t>
            </w:r>
            <w:r w:rsidR="3EA649F5" w:rsidRPr="381E782C">
              <w:rPr>
                <w:rFonts w:asciiTheme="minorHAnsi" w:hAnsiTheme="minorHAnsi" w:cstheme="minorBidi"/>
                <w:sz w:val="28"/>
                <w:szCs w:val="28"/>
              </w:rPr>
              <w:t xml:space="preserve"> (EP)</w:t>
            </w:r>
          </w:p>
          <w:p w14:paraId="6D84E435" w14:textId="77777777" w:rsidR="00E4443E" w:rsidRPr="00A54E10" w:rsidRDefault="00E4443E" w:rsidP="00E4443E">
            <w:pPr>
              <w:pStyle w:val="Default"/>
              <w:numPr>
                <w:ilvl w:val="0"/>
                <w:numId w:val="5"/>
              </w:numPr>
              <w:rPr>
                <w:rFonts w:asciiTheme="minorHAnsi" w:hAnsiTheme="minorHAnsi" w:cstheme="minorHAnsi"/>
                <w:sz w:val="28"/>
                <w:szCs w:val="28"/>
              </w:rPr>
            </w:pPr>
            <w:r w:rsidRPr="00A54E10">
              <w:rPr>
                <w:rFonts w:asciiTheme="minorHAnsi" w:hAnsiTheme="minorHAnsi" w:cstheme="minorHAnsi"/>
                <w:sz w:val="28"/>
                <w:szCs w:val="28"/>
              </w:rPr>
              <w:t>Edukey Provision Mapping software to monitor and assess effectiveness of interventions and child’s progress.</w:t>
            </w:r>
          </w:p>
          <w:p w14:paraId="4B7B4A29" w14:textId="2AACF659" w:rsidR="00E4443E" w:rsidRPr="00A54E10" w:rsidRDefault="00040C6A" w:rsidP="00E4443E">
            <w:pPr>
              <w:pStyle w:val="Default"/>
              <w:numPr>
                <w:ilvl w:val="0"/>
                <w:numId w:val="5"/>
              </w:numPr>
              <w:rPr>
                <w:rFonts w:asciiTheme="minorHAnsi" w:hAnsiTheme="minorHAnsi" w:cstheme="minorHAnsi"/>
                <w:sz w:val="28"/>
                <w:szCs w:val="28"/>
              </w:rPr>
            </w:pPr>
            <w:r>
              <w:rPr>
                <w:rFonts w:asciiTheme="minorHAnsi" w:hAnsiTheme="minorHAnsi" w:cstheme="minorHAnsi"/>
                <w:sz w:val="28"/>
                <w:szCs w:val="28"/>
              </w:rPr>
              <w:t xml:space="preserve">Literacy Gold – Reading/Writing intervention and </w:t>
            </w:r>
            <w:r w:rsidR="00E4443E" w:rsidRPr="00A54E10">
              <w:rPr>
                <w:rFonts w:asciiTheme="minorHAnsi" w:hAnsiTheme="minorHAnsi" w:cstheme="minorHAnsi"/>
                <w:sz w:val="28"/>
                <w:szCs w:val="28"/>
              </w:rPr>
              <w:t>Dyslexi</w:t>
            </w:r>
            <w:r>
              <w:rPr>
                <w:rFonts w:asciiTheme="minorHAnsi" w:hAnsiTheme="minorHAnsi" w:cstheme="minorHAnsi"/>
                <w:sz w:val="28"/>
                <w:szCs w:val="28"/>
              </w:rPr>
              <w:t>c</w:t>
            </w:r>
            <w:r w:rsidR="00E4443E" w:rsidRPr="00A54E10">
              <w:rPr>
                <w:rFonts w:asciiTheme="minorHAnsi" w:hAnsiTheme="minorHAnsi" w:cstheme="minorHAnsi"/>
                <w:sz w:val="28"/>
                <w:szCs w:val="28"/>
              </w:rPr>
              <w:t xml:space="preserve"> Screening Tool</w:t>
            </w:r>
            <w:r>
              <w:rPr>
                <w:rFonts w:asciiTheme="minorHAnsi" w:hAnsiTheme="minorHAnsi" w:cstheme="minorHAnsi"/>
                <w:sz w:val="28"/>
                <w:szCs w:val="28"/>
              </w:rPr>
              <w:t>.</w:t>
            </w:r>
          </w:p>
          <w:p w14:paraId="2F562BA5" w14:textId="77777777" w:rsidR="00E4443E" w:rsidRDefault="00E4443E" w:rsidP="00096188">
            <w:pPr>
              <w:pStyle w:val="Default"/>
              <w:rPr>
                <w:rFonts w:asciiTheme="minorHAnsi" w:hAnsiTheme="minorHAnsi" w:cstheme="minorHAnsi"/>
                <w:sz w:val="28"/>
                <w:szCs w:val="28"/>
              </w:rPr>
            </w:pPr>
          </w:p>
        </w:tc>
      </w:tr>
      <w:tr w:rsidR="00E4443E" w14:paraId="28AF7BD9" w14:textId="77777777" w:rsidTr="00B5623A">
        <w:tc>
          <w:tcPr>
            <w:tcW w:w="4957" w:type="dxa"/>
          </w:tcPr>
          <w:p w14:paraId="64BD05DC" w14:textId="11907F4F" w:rsidR="00E4443E" w:rsidRDefault="00E4443E" w:rsidP="00E4443E">
            <w:pPr>
              <w:pStyle w:val="Default"/>
              <w:jc w:val="center"/>
              <w:rPr>
                <w:rFonts w:asciiTheme="minorHAnsi" w:hAnsiTheme="minorHAnsi" w:cstheme="minorHAnsi"/>
                <w:sz w:val="28"/>
                <w:szCs w:val="28"/>
              </w:rPr>
            </w:pPr>
            <w:r w:rsidRPr="00830F9E">
              <w:rPr>
                <w:rFonts w:asciiTheme="minorHAnsi" w:hAnsiTheme="minorHAnsi" w:cstheme="minorHAnsi"/>
                <w:b/>
                <w:bCs/>
                <w:sz w:val="28"/>
                <w:szCs w:val="28"/>
              </w:rPr>
              <w:t>Social, Mental and Emotional Health</w:t>
            </w:r>
          </w:p>
        </w:tc>
        <w:tc>
          <w:tcPr>
            <w:tcW w:w="5528" w:type="dxa"/>
          </w:tcPr>
          <w:p w14:paraId="4296A7C8" w14:textId="593F1882" w:rsidR="00E4443E" w:rsidRDefault="00E4443E" w:rsidP="00E4443E">
            <w:pPr>
              <w:pStyle w:val="Default"/>
              <w:jc w:val="center"/>
              <w:rPr>
                <w:rFonts w:asciiTheme="minorHAnsi" w:hAnsiTheme="minorHAnsi" w:cstheme="minorHAnsi"/>
                <w:sz w:val="28"/>
                <w:szCs w:val="28"/>
              </w:rPr>
            </w:pPr>
            <w:r w:rsidRPr="00830F9E">
              <w:rPr>
                <w:rFonts w:asciiTheme="minorHAnsi" w:hAnsiTheme="minorHAnsi" w:cstheme="minorHAnsi"/>
                <w:b/>
                <w:bCs/>
                <w:sz w:val="28"/>
                <w:szCs w:val="28"/>
              </w:rPr>
              <w:t>Sensory and Physical Needs</w:t>
            </w:r>
          </w:p>
        </w:tc>
      </w:tr>
      <w:tr w:rsidR="00E4443E" w14:paraId="56C402B2" w14:textId="77777777" w:rsidTr="00B5623A">
        <w:tc>
          <w:tcPr>
            <w:tcW w:w="4957" w:type="dxa"/>
          </w:tcPr>
          <w:p w14:paraId="144A6360" w14:textId="78327564" w:rsidR="00E4443E" w:rsidRPr="00A54E10" w:rsidRDefault="00E4443E" w:rsidP="00E4443E">
            <w:pPr>
              <w:pStyle w:val="Default"/>
              <w:numPr>
                <w:ilvl w:val="0"/>
                <w:numId w:val="6"/>
              </w:numPr>
              <w:rPr>
                <w:rFonts w:asciiTheme="minorHAnsi" w:hAnsiTheme="minorHAnsi" w:cstheme="minorHAnsi"/>
                <w:sz w:val="28"/>
                <w:szCs w:val="28"/>
              </w:rPr>
            </w:pPr>
            <w:r w:rsidRPr="00A54E10">
              <w:rPr>
                <w:rFonts w:asciiTheme="minorHAnsi" w:hAnsiTheme="minorHAnsi" w:cstheme="minorHAnsi"/>
                <w:sz w:val="28"/>
                <w:szCs w:val="28"/>
              </w:rPr>
              <w:t>Pastoral Support (Miss Edwards) – short-term block therapy within school</w:t>
            </w:r>
            <w:r w:rsidR="00A54E10">
              <w:rPr>
                <w:rFonts w:asciiTheme="minorHAnsi" w:hAnsiTheme="minorHAnsi" w:cstheme="minorHAnsi"/>
                <w:sz w:val="28"/>
                <w:szCs w:val="28"/>
              </w:rPr>
              <w:t>.</w:t>
            </w:r>
          </w:p>
          <w:p w14:paraId="52B88947" w14:textId="42CE645B" w:rsidR="00E4443E" w:rsidRPr="00830F9E" w:rsidRDefault="00E4443E" w:rsidP="00E4443E">
            <w:pPr>
              <w:pStyle w:val="Default"/>
              <w:numPr>
                <w:ilvl w:val="0"/>
                <w:numId w:val="6"/>
              </w:numPr>
              <w:rPr>
                <w:rFonts w:asciiTheme="minorHAnsi" w:hAnsiTheme="minorHAnsi" w:cstheme="minorHAnsi"/>
                <w:sz w:val="28"/>
                <w:szCs w:val="28"/>
              </w:rPr>
            </w:pPr>
            <w:r w:rsidRPr="00830F9E">
              <w:rPr>
                <w:rFonts w:asciiTheme="minorHAnsi" w:hAnsiTheme="minorHAnsi" w:cstheme="minorHAnsi"/>
                <w:sz w:val="28"/>
                <w:szCs w:val="28"/>
              </w:rPr>
              <w:t>Access to specialist support from Educational Psychologist</w:t>
            </w:r>
            <w:r w:rsidR="00A54E10">
              <w:rPr>
                <w:rFonts w:asciiTheme="minorHAnsi" w:hAnsiTheme="minorHAnsi" w:cstheme="minorHAnsi"/>
                <w:sz w:val="28"/>
                <w:szCs w:val="28"/>
              </w:rPr>
              <w:t>.</w:t>
            </w:r>
            <w:r w:rsidRPr="00830F9E">
              <w:rPr>
                <w:rFonts w:asciiTheme="minorHAnsi" w:hAnsiTheme="minorHAnsi" w:cstheme="minorHAnsi"/>
                <w:sz w:val="28"/>
                <w:szCs w:val="28"/>
              </w:rPr>
              <w:t xml:space="preserve"> </w:t>
            </w:r>
          </w:p>
          <w:p w14:paraId="0C773A52" w14:textId="02ECC79C" w:rsidR="00E4443E" w:rsidRDefault="00E4443E" w:rsidP="00E4443E">
            <w:pPr>
              <w:pStyle w:val="Default"/>
              <w:numPr>
                <w:ilvl w:val="0"/>
                <w:numId w:val="6"/>
              </w:numPr>
              <w:rPr>
                <w:rFonts w:asciiTheme="minorHAnsi" w:hAnsiTheme="minorHAnsi" w:cstheme="minorHAnsi"/>
                <w:sz w:val="28"/>
                <w:szCs w:val="28"/>
              </w:rPr>
            </w:pPr>
            <w:r w:rsidRPr="00830F9E">
              <w:rPr>
                <w:rFonts w:asciiTheme="minorHAnsi" w:hAnsiTheme="minorHAnsi" w:cstheme="minorHAnsi"/>
                <w:sz w:val="28"/>
                <w:szCs w:val="28"/>
              </w:rPr>
              <w:t xml:space="preserve">Access to </w:t>
            </w:r>
            <w:r>
              <w:rPr>
                <w:rFonts w:asciiTheme="minorHAnsi" w:hAnsiTheme="minorHAnsi" w:cstheme="minorHAnsi"/>
                <w:sz w:val="28"/>
                <w:szCs w:val="28"/>
              </w:rPr>
              <w:t>‘Reflexions’ – Mental Health Support Team</w:t>
            </w:r>
            <w:r w:rsidR="00A54E10">
              <w:rPr>
                <w:rFonts w:asciiTheme="minorHAnsi" w:hAnsiTheme="minorHAnsi" w:cstheme="minorHAnsi"/>
                <w:sz w:val="28"/>
                <w:szCs w:val="28"/>
              </w:rPr>
              <w:t>.</w:t>
            </w:r>
          </w:p>
          <w:p w14:paraId="3B5BC4F6" w14:textId="56E6BF4E" w:rsidR="00671D91" w:rsidRDefault="00671D91" w:rsidP="00E4443E">
            <w:pPr>
              <w:pStyle w:val="Default"/>
              <w:numPr>
                <w:ilvl w:val="0"/>
                <w:numId w:val="6"/>
              </w:numPr>
              <w:rPr>
                <w:rFonts w:asciiTheme="minorHAnsi" w:hAnsiTheme="minorHAnsi" w:cstheme="minorHAnsi"/>
                <w:sz w:val="28"/>
                <w:szCs w:val="28"/>
              </w:rPr>
            </w:pPr>
            <w:r>
              <w:rPr>
                <w:rFonts w:asciiTheme="minorHAnsi" w:hAnsiTheme="minorHAnsi" w:cstheme="minorHAnsi"/>
                <w:sz w:val="28"/>
                <w:szCs w:val="28"/>
              </w:rPr>
              <w:t>Access to Arts of Cha</w:t>
            </w:r>
            <w:r w:rsidR="002659B6">
              <w:rPr>
                <w:rFonts w:asciiTheme="minorHAnsi" w:hAnsiTheme="minorHAnsi" w:cstheme="minorHAnsi"/>
                <w:sz w:val="28"/>
                <w:szCs w:val="28"/>
              </w:rPr>
              <w:t xml:space="preserve">nge </w:t>
            </w:r>
            <w:r w:rsidR="00B90810">
              <w:rPr>
                <w:rFonts w:asciiTheme="minorHAnsi" w:hAnsiTheme="minorHAnsi" w:cstheme="minorHAnsi"/>
                <w:sz w:val="28"/>
                <w:szCs w:val="28"/>
              </w:rPr>
              <w:t>–</w:t>
            </w:r>
            <w:r w:rsidR="002659B6">
              <w:rPr>
                <w:rFonts w:asciiTheme="minorHAnsi" w:hAnsiTheme="minorHAnsi" w:cstheme="minorHAnsi"/>
                <w:sz w:val="28"/>
                <w:szCs w:val="28"/>
              </w:rPr>
              <w:t xml:space="preserve"> </w:t>
            </w:r>
            <w:r w:rsidR="00B90810">
              <w:rPr>
                <w:rFonts w:asciiTheme="minorHAnsi" w:hAnsiTheme="minorHAnsi" w:cstheme="minorHAnsi"/>
                <w:sz w:val="28"/>
                <w:szCs w:val="28"/>
              </w:rPr>
              <w:t>charity based SEMH support serv</w:t>
            </w:r>
            <w:r w:rsidR="00DE237E">
              <w:rPr>
                <w:rFonts w:asciiTheme="minorHAnsi" w:hAnsiTheme="minorHAnsi" w:cstheme="minorHAnsi"/>
                <w:sz w:val="28"/>
                <w:szCs w:val="28"/>
              </w:rPr>
              <w:t>i</w:t>
            </w:r>
            <w:r w:rsidR="005F0791">
              <w:rPr>
                <w:rFonts w:asciiTheme="minorHAnsi" w:hAnsiTheme="minorHAnsi" w:cstheme="minorHAnsi"/>
                <w:sz w:val="28"/>
                <w:szCs w:val="28"/>
              </w:rPr>
              <w:t xml:space="preserve">ce. </w:t>
            </w:r>
          </w:p>
          <w:p w14:paraId="550500E1" w14:textId="50B26943" w:rsidR="00E4443E" w:rsidRPr="00830F9E" w:rsidRDefault="00E4443E" w:rsidP="00E4443E">
            <w:pPr>
              <w:pStyle w:val="Default"/>
              <w:numPr>
                <w:ilvl w:val="0"/>
                <w:numId w:val="6"/>
              </w:numPr>
              <w:rPr>
                <w:rFonts w:asciiTheme="minorHAnsi" w:hAnsiTheme="minorHAnsi" w:cstheme="minorHAnsi"/>
                <w:sz w:val="28"/>
                <w:szCs w:val="28"/>
              </w:rPr>
            </w:pPr>
            <w:r>
              <w:rPr>
                <w:rFonts w:asciiTheme="minorHAnsi" w:hAnsiTheme="minorHAnsi" w:cstheme="minorHAnsi"/>
                <w:sz w:val="28"/>
                <w:szCs w:val="28"/>
              </w:rPr>
              <w:t>Access to Sycamore Behavioural Outreach Team</w:t>
            </w:r>
            <w:r w:rsidR="00A54E10">
              <w:rPr>
                <w:rFonts w:asciiTheme="minorHAnsi" w:hAnsiTheme="minorHAnsi" w:cstheme="minorHAnsi"/>
                <w:sz w:val="28"/>
                <w:szCs w:val="28"/>
              </w:rPr>
              <w:t>.</w:t>
            </w:r>
          </w:p>
          <w:p w14:paraId="29C12954" w14:textId="7972EF7B" w:rsidR="00021A56" w:rsidRDefault="6C8F841E" w:rsidP="381E782C">
            <w:pPr>
              <w:pStyle w:val="Default"/>
              <w:numPr>
                <w:ilvl w:val="0"/>
                <w:numId w:val="6"/>
              </w:numPr>
              <w:rPr>
                <w:rFonts w:asciiTheme="minorHAnsi" w:hAnsiTheme="minorHAnsi" w:cstheme="minorBidi"/>
                <w:sz w:val="28"/>
                <w:szCs w:val="28"/>
              </w:rPr>
            </w:pPr>
            <w:r w:rsidRPr="381E782C">
              <w:rPr>
                <w:rFonts w:asciiTheme="minorHAnsi" w:hAnsiTheme="minorHAnsi" w:cstheme="minorBidi"/>
                <w:sz w:val="28"/>
                <w:szCs w:val="28"/>
              </w:rPr>
              <w:t>Refer to CAMHS Single Point of Access (SP</w:t>
            </w:r>
            <w:r w:rsidR="465AED02" w:rsidRPr="381E782C">
              <w:rPr>
                <w:rFonts w:asciiTheme="minorHAnsi" w:hAnsiTheme="minorHAnsi" w:cstheme="minorBidi"/>
                <w:sz w:val="28"/>
                <w:szCs w:val="28"/>
              </w:rPr>
              <w:t>O</w:t>
            </w:r>
            <w:r w:rsidRPr="381E782C">
              <w:rPr>
                <w:rFonts w:asciiTheme="minorHAnsi" w:hAnsiTheme="minorHAnsi" w:cstheme="minorBidi"/>
                <w:sz w:val="28"/>
                <w:szCs w:val="28"/>
              </w:rPr>
              <w:t>A)</w:t>
            </w:r>
            <w:r w:rsidR="44506512" w:rsidRPr="381E782C">
              <w:rPr>
                <w:rFonts w:asciiTheme="minorHAnsi" w:hAnsiTheme="minorHAnsi" w:cstheme="minorBidi"/>
                <w:sz w:val="28"/>
                <w:szCs w:val="28"/>
              </w:rPr>
              <w:t xml:space="preserve">. Pupil can then be triaged to </w:t>
            </w:r>
            <w:r w:rsidR="597DF241" w:rsidRPr="381E782C">
              <w:rPr>
                <w:rFonts w:asciiTheme="minorHAnsi" w:hAnsiTheme="minorHAnsi" w:cstheme="minorBidi"/>
                <w:sz w:val="28"/>
                <w:szCs w:val="28"/>
              </w:rPr>
              <w:t>Mental Health Charities Consortium</w:t>
            </w:r>
            <w:r w:rsidR="2553E7E1" w:rsidRPr="381E782C">
              <w:rPr>
                <w:rFonts w:asciiTheme="minorHAnsi" w:hAnsiTheme="minorHAnsi" w:cstheme="minorBidi"/>
                <w:sz w:val="28"/>
                <w:szCs w:val="28"/>
              </w:rPr>
              <w:t>,</w:t>
            </w:r>
            <w:r w:rsidR="597DF241" w:rsidRPr="381E782C">
              <w:rPr>
                <w:rFonts w:asciiTheme="minorHAnsi" w:hAnsiTheme="minorHAnsi" w:cstheme="minorBidi"/>
                <w:sz w:val="28"/>
                <w:szCs w:val="28"/>
              </w:rPr>
              <w:t xml:space="preserve"> </w:t>
            </w:r>
            <w:r w:rsidR="5D3ECCA7" w:rsidRPr="381E782C">
              <w:rPr>
                <w:rFonts w:asciiTheme="minorHAnsi" w:hAnsiTheme="minorHAnsi" w:cstheme="minorBidi"/>
                <w:sz w:val="28"/>
                <w:szCs w:val="28"/>
              </w:rPr>
              <w:t xml:space="preserve">e.g. </w:t>
            </w:r>
            <w:r w:rsidR="597DF241" w:rsidRPr="381E782C">
              <w:rPr>
                <w:rFonts w:asciiTheme="minorHAnsi" w:hAnsiTheme="minorHAnsi" w:cstheme="minorBidi"/>
                <w:sz w:val="28"/>
                <w:szCs w:val="28"/>
              </w:rPr>
              <w:t>What? Centre, The Arts of Change Trust, Phase Trust and Black Country Mental Health Charity</w:t>
            </w:r>
            <w:r w:rsidR="41000760" w:rsidRPr="381E782C">
              <w:rPr>
                <w:rFonts w:asciiTheme="minorHAnsi" w:hAnsiTheme="minorHAnsi" w:cstheme="minorBidi"/>
                <w:sz w:val="28"/>
                <w:szCs w:val="28"/>
              </w:rPr>
              <w:t>.</w:t>
            </w:r>
            <w:r w:rsidR="008CC45F" w:rsidRPr="381E782C">
              <w:rPr>
                <w:rFonts w:asciiTheme="minorHAnsi" w:hAnsiTheme="minorHAnsi" w:cstheme="minorBidi"/>
                <w:sz w:val="28"/>
                <w:szCs w:val="28"/>
              </w:rPr>
              <w:t xml:space="preserve"> </w:t>
            </w:r>
          </w:p>
          <w:p w14:paraId="55FF5242" w14:textId="77777777" w:rsidR="00E4443E" w:rsidRDefault="00E4443E" w:rsidP="00E4443E">
            <w:pPr>
              <w:pStyle w:val="Default"/>
              <w:numPr>
                <w:ilvl w:val="0"/>
                <w:numId w:val="6"/>
              </w:numPr>
              <w:rPr>
                <w:rFonts w:asciiTheme="minorHAnsi" w:hAnsiTheme="minorHAnsi" w:cstheme="minorHAnsi"/>
                <w:sz w:val="28"/>
                <w:szCs w:val="28"/>
              </w:rPr>
            </w:pPr>
            <w:r w:rsidRPr="00830F9E">
              <w:rPr>
                <w:rFonts w:asciiTheme="minorHAnsi" w:hAnsiTheme="minorHAnsi" w:cstheme="minorHAnsi"/>
                <w:sz w:val="28"/>
                <w:szCs w:val="28"/>
              </w:rPr>
              <w:t xml:space="preserve">Small group targeted interventions to develop skills in language and social interaction. </w:t>
            </w:r>
          </w:p>
          <w:p w14:paraId="749E2698" w14:textId="57A641D5" w:rsidR="00973B90" w:rsidRPr="00830F9E" w:rsidRDefault="00973B90" w:rsidP="00E4443E">
            <w:pPr>
              <w:pStyle w:val="Default"/>
              <w:numPr>
                <w:ilvl w:val="0"/>
                <w:numId w:val="6"/>
              </w:numPr>
              <w:rPr>
                <w:rFonts w:asciiTheme="minorHAnsi" w:hAnsiTheme="minorHAnsi" w:cstheme="minorHAnsi"/>
                <w:sz w:val="28"/>
                <w:szCs w:val="28"/>
              </w:rPr>
            </w:pPr>
            <w:r>
              <w:rPr>
                <w:rFonts w:asciiTheme="minorHAnsi" w:hAnsiTheme="minorHAnsi" w:cstheme="minorHAnsi"/>
                <w:sz w:val="28"/>
                <w:szCs w:val="28"/>
              </w:rPr>
              <w:t>Small grou</w:t>
            </w:r>
            <w:r w:rsidR="00151016">
              <w:rPr>
                <w:rFonts w:asciiTheme="minorHAnsi" w:hAnsiTheme="minorHAnsi" w:cstheme="minorHAnsi"/>
                <w:sz w:val="28"/>
                <w:szCs w:val="28"/>
              </w:rPr>
              <w:t xml:space="preserve">p targeted intervention </w:t>
            </w:r>
            <w:r w:rsidR="00EF0875">
              <w:rPr>
                <w:rFonts w:asciiTheme="minorHAnsi" w:hAnsiTheme="minorHAnsi" w:cstheme="minorHAnsi"/>
                <w:sz w:val="28"/>
                <w:szCs w:val="28"/>
              </w:rPr>
              <w:t xml:space="preserve">specifically </w:t>
            </w:r>
            <w:r w:rsidR="00151016">
              <w:rPr>
                <w:rFonts w:asciiTheme="minorHAnsi" w:hAnsiTheme="minorHAnsi" w:cstheme="minorHAnsi"/>
                <w:sz w:val="28"/>
                <w:szCs w:val="28"/>
              </w:rPr>
              <w:t xml:space="preserve">with EHCP pupils to develop life skills. </w:t>
            </w:r>
          </w:p>
          <w:p w14:paraId="3F0380FF" w14:textId="77777777" w:rsidR="00E4443E" w:rsidRPr="00EF343F" w:rsidRDefault="00E4443E" w:rsidP="00E4443E">
            <w:pPr>
              <w:pStyle w:val="Default"/>
              <w:numPr>
                <w:ilvl w:val="0"/>
                <w:numId w:val="6"/>
              </w:numPr>
              <w:rPr>
                <w:rFonts w:asciiTheme="minorHAnsi" w:hAnsiTheme="minorHAnsi" w:cstheme="minorHAnsi"/>
                <w:sz w:val="28"/>
                <w:szCs w:val="28"/>
              </w:rPr>
            </w:pPr>
            <w:r w:rsidRPr="00EF343F">
              <w:rPr>
                <w:rFonts w:asciiTheme="minorHAnsi" w:hAnsiTheme="minorHAnsi" w:cstheme="minorHAnsi"/>
                <w:sz w:val="28"/>
                <w:szCs w:val="28"/>
              </w:rPr>
              <w:t>Access to</w:t>
            </w:r>
            <w:r>
              <w:rPr>
                <w:rFonts w:asciiTheme="minorHAnsi" w:hAnsiTheme="minorHAnsi" w:cstheme="minorHAnsi"/>
                <w:sz w:val="28"/>
                <w:szCs w:val="28"/>
              </w:rPr>
              <w:t xml:space="preserve"> Lego Therapy</w:t>
            </w:r>
          </w:p>
          <w:p w14:paraId="00D2B03D" w14:textId="4F6A11EC" w:rsidR="00181FAA" w:rsidRDefault="00E4443E" w:rsidP="00E4443E">
            <w:pPr>
              <w:pStyle w:val="Default"/>
              <w:numPr>
                <w:ilvl w:val="0"/>
                <w:numId w:val="6"/>
              </w:numPr>
              <w:rPr>
                <w:rFonts w:asciiTheme="minorHAnsi" w:hAnsiTheme="minorHAnsi" w:cstheme="minorHAnsi"/>
                <w:sz w:val="28"/>
                <w:szCs w:val="28"/>
              </w:rPr>
            </w:pPr>
            <w:r w:rsidRPr="00830F9E">
              <w:rPr>
                <w:rFonts w:asciiTheme="minorHAnsi" w:hAnsiTheme="minorHAnsi" w:cstheme="minorHAnsi"/>
                <w:sz w:val="28"/>
                <w:szCs w:val="28"/>
              </w:rPr>
              <w:t xml:space="preserve">Access to </w:t>
            </w:r>
            <w:r w:rsidR="00B408C7">
              <w:rPr>
                <w:rFonts w:asciiTheme="minorHAnsi" w:hAnsiTheme="minorHAnsi" w:cstheme="minorHAnsi"/>
                <w:sz w:val="28"/>
                <w:szCs w:val="28"/>
              </w:rPr>
              <w:t xml:space="preserve">local </w:t>
            </w:r>
            <w:r w:rsidRPr="00830F9E">
              <w:rPr>
                <w:rFonts w:asciiTheme="minorHAnsi" w:hAnsiTheme="minorHAnsi" w:cstheme="minorHAnsi"/>
                <w:sz w:val="28"/>
                <w:szCs w:val="28"/>
              </w:rPr>
              <w:t>family support</w:t>
            </w:r>
            <w:r>
              <w:rPr>
                <w:rFonts w:asciiTheme="minorHAnsi" w:hAnsiTheme="minorHAnsi" w:cstheme="minorHAnsi"/>
                <w:sz w:val="28"/>
                <w:szCs w:val="28"/>
              </w:rPr>
              <w:t xml:space="preserve"> </w:t>
            </w:r>
            <w:r w:rsidR="000A397B">
              <w:rPr>
                <w:rFonts w:asciiTheme="minorHAnsi" w:hAnsiTheme="minorHAnsi" w:cstheme="minorHAnsi"/>
                <w:sz w:val="28"/>
                <w:szCs w:val="28"/>
              </w:rPr>
              <w:t>hub</w:t>
            </w:r>
            <w:r w:rsidR="001F1AEB">
              <w:rPr>
                <w:rFonts w:asciiTheme="minorHAnsi" w:hAnsiTheme="minorHAnsi" w:cstheme="minorHAnsi"/>
                <w:sz w:val="28"/>
                <w:szCs w:val="28"/>
              </w:rPr>
              <w:t>,</w:t>
            </w:r>
            <w:r w:rsidR="00B96FED">
              <w:rPr>
                <w:rFonts w:asciiTheme="minorHAnsi" w:hAnsiTheme="minorHAnsi" w:cstheme="minorHAnsi"/>
                <w:sz w:val="28"/>
                <w:szCs w:val="28"/>
              </w:rPr>
              <w:t xml:space="preserve"> Stourbridge Family Support Centre. </w:t>
            </w:r>
          </w:p>
          <w:p w14:paraId="0537BFB1" w14:textId="77777777" w:rsidR="00BD5C37" w:rsidRDefault="00E4443E" w:rsidP="00E4443E">
            <w:pPr>
              <w:pStyle w:val="Default"/>
              <w:numPr>
                <w:ilvl w:val="0"/>
                <w:numId w:val="6"/>
              </w:numPr>
              <w:rPr>
                <w:rFonts w:asciiTheme="minorHAnsi" w:hAnsiTheme="minorHAnsi" w:cstheme="minorHAnsi"/>
                <w:sz w:val="28"/>
                <w:szCs w:val="28"/>
              </w:rPr>
            </w:pPr>
            <w:r>
              <w:rPr>
                <w:rFonts w:asciiTheme="minorHAnsi" w:hAnsiTheme="minorHAnsi" w:cstheme="minorHAnsi"/>
                <w:sz w:val="28"/>
                <w:szCs w:val="28"/>
              </w:rPr>
              <w:t>Referral to Early Help</w:t>
            </w:r>
            <w:r w:rsidR="00BD5C37">
              <w:rPr>
                <w:rFonts w:asciiTheme="minorHAnsi" w:hAnsiTheme="minorHAnsi" w:cstheme="minorHAnsi"/>
                <w:sz w:val="28"/>
                <w:szCs w:val="28"/>
              </w:rPr>
              <w:t>.</w:t>
            </w:r>
          </w:p>
          <w:p w14:paraId="17FB276E" w14:textId="31EB8052" w:rsidR="003A19A3" w:rsidRDefault="00BD5C37" w:rsidP="00E4443E">
            <w:pPr>
              <w:pStyle w:val="Default"/>
              <w:numPr>
                <w:ilvl w:val="0"/>
                <w:numId w:val="6"/>
              </w:numPr>
              <w:rPr>
                <w:rFonts w:asciiTheme="minorHAnsi" w:hAnsiTheme="minorHAnsi" w:cstheme="minorHAnsi"/>
                <w:sz w:val="28"/>
                <w:szCs w:val="28"/>
              </w:rPr>
            </w:pPr>
            <w:r>
              <w:rPr>
                <w:rFonts w:asciiTheme="minorHAnsi" w:hAnsiTheme="minorHAnsi" w:cstheme="minorHAnsi"/>
                <w:sz w:val="28"/>
                <w:szCs w:val="28"/>
              </w:rPr>
              <w:t xml:space="preserve">Referral to </w:t>
            </w:r>
            <w:r w:rsidR="00E4443E">
              <w:rPr>
                <w:rFonts w:asciiTheme="minorHAnsi" w:hAnsiTheme="minorHAnsi" w:cstheme="minorHAnsi"/>
                <w:sz w:val="28"/>
                <w:szCs w:val="28"/>
              </w:rPr>
              <w:t>Triple P/Stepping Stones</w:t>
            </w:r>
            <w:r w:rsidR="00AD5BA5">
              <w:rPr>
                <w:rFonts w:asciiTheme="minorHAnsi" w:hAnsiTheme="minorHAnsi" w:cstheme="minorHAnsi"/>
                <w:sz w:val="28"/>
                <w:szCs w:val="28"/>
              </w:rPr>
              <w:t>.</w:t>
            </w:r>
          </w:p>
          <w:p w14:paraId="04789A5F" w14:textId="3775A0DE" w:rsidR="00E4443E" w:rsidRDefault="00AD5BA5" w:rsidP="00E4443E">
            <w:pPr>
              <w:pStyle w:val="Default"/>
              <w:numPr>
                <w:ilvl w:val="0"/>
                <w:numId w:val="6"/>
              </w:numPr>
              <w:rPr>
                <w:rFonts w:asciiTheme="minorHAnsi" w:hAnsiTheme="minorHAnsi" w:cstheme="minorHAnsi"/>
                <w:sz w:val="28"/>
                <w:szCs w:val="28"/>
              </w:rPr>
            </w:pPr>
            <w:r>
              <w:rPr>
                <w:rFonts w:asciiTheme="minorHAnsi" w:hAnsiTheme="minorHAnsi" w:cstheme="minorHAnsi"/>
                <w:sz w:val="28"/>
                <w:szCs w:val="28"/>
              </w:rPr>
              <w:t xml:space="preserve">Access to </w:t>
            </w:r>
            <w:r w:rsidR="009B300C">
              <w:rPr>
                <w:rFonts w:asciiTheme="minorHAnsi" w:hAnsiTheme="minorHAnsi" w:cstheme="minorHAnsi"/>
                <w:sz w:val="28"/>
                <w:szCs w:val="28"/>
              </w:rPr>
              <w:t>school nurse</w:t>
            </w:r>
            <w:r w:rsidR="005E52AB">
              <w:rPr>
                <w:rFonts w:asciiTheme="minorHAnsi" w:hAnsiTheme="minorHAnsi" w:cstheme="minorHAnsi"/>
                <w:sz w:val="28"/>
                <w:szCs w:val="28"/>
              </w:rPr>
              <w:t xml:space="preserve"> referral</w:t>
            </w:r>
            <w:r w:rsidR="009B300C">
              <w:rPr>
                <w:rFonts w:asciiTheme="minorHAnsi" w:hAnsiTheme="minorHAnsi" w:cstheme="minorHAnsi"/>
                <w:sz w:val="28"/>
                <w:szCs w:val="28"/>
              </w:rPr>
              <w:t xml:space="preserve"> – Lucy Millard. </w:t>
            </w:r>
          </w:p>
          <w:p w14:paraId="6F2F05A7" w14:textId="21C6D8EC" w:rsidR="009A1EA6" w:rsidRDefault="009A1EA6" w:rsidP="00BA3290">
            <w:pPr>
              <w:pStyle w:val="Default"/>
              <w:ind w:left="765"/>
              <w:rPr>
                <w:rFonts w:asciiTheme="minorHAnsi" w:hAnsiTheme="minorHAnsi" w:cstheme="minorHAnsi"/>
                <w:sz w:val="28"/>
                <w:szCs w:val="28"/>
              </w:rPr>
            </w:pPr>
          </w:p>
        </w:tc>
        <w:tc>
          <w:tcPr>
            <w:tcW w:w="5528" w:type="dxa"/>
          </w:tcPr>
          <w:p w14:paraId="2DBC2969" w14:textId="6F9860BE" w:rsidR="00555F52" w:rsidRDefault="00E4443E" w:rsidP="381E782C">
            <w:pPr>
              <w:pStyle w:val="Default"/>
              <w:numPr>
                <w:ilvl w:val="0"/>
                <w:numId w:val="6"/>
              </w:numPr>
              <w:rPr>
                <w:rFonts w:asciiTheme="minorHAnsi" w:hAnsiTheme="minorHAnsi" w:cstheme="minorBidi"/>
                <w:sz w:val="28"/>
                <w:szCs w:val="28"/>
              </w:rPr>
            </w:pPr>
            <w:r w:rsidRPr="381E782C">
              <w:rPr>
                <w:rFonts w:asciiTheme="minorHAnsi" w:hAnsiTheme="minorHAnsi" w:cstheme="minorBidi"/>
                <w:sz w:val="28"/>
                <w:szCs w:val="28"/>
              </w:rPr>
              <w:t xml:space="preserve">Access to </w:t>
            </w:r>
            <w:r w:rsidR="7970947F" w:rsidRPr="381E782C">
              <w:rPr>
                <w:rFonts w:asciiTheme="minorHAnsi" w:hAnsiTheme="minorHAnsi" w:cstheme="minorBidi"/>
                <w:sz w:val="28"/>
                <w:szCs w:val="28"/>
              </w:rPr>
              <w:t>CIPS</w:t>
            </w:r>
            <w:r w:rsidR="136C4842" w:rsidRPr="381E782C">
              <w:rPr>
                <w:rFonts w:asciiTheme="minorHAnsi" w:hAnsiTheme="minorHAnsi" w:cstheme="minorBidi"/>
                <w:sz w:val="28"/>
                <w:szCs w:val="28"/>
              </w:rPr>
              <w:t xml:space="preserve"> – Sensory support from </w:t>
            </w:r>
            <w:r w:rsidRPr="381E782C">
              <w:rPr>
                <w:rFonts w:asciiTheme="minorHAnsi" w:hAnsiTheme="minorHAnsi" w:cstheme="minorBidi"/>
                <w:sz w:val="28"/>
                <w:szCs w:val="28"/>
              </w:rPr>
              <w:t>specialist teachers and T</w:t>
            </w:r>
            <w:r w:rsidR="7E286764" w:rsidRPr="381E782C">
              <w:rPr>
                <w:rFonts w:asciiTheme="minorHAnsi" w:hAnsiTheme="minorHAnsi" w:cstheme="minorBidi"/>
                <w:sz w:val="28"/>
                <w:szCs w:val="28"/>
              </w:rPr>
              <w:t>A</w:t>
            </w:r>
            <w:r w:rsidRPr="381E782C">
              <w:rPr>
                <w:rFonts w:asciiTheme="minorHAnsi" w:hAnsiTheme="minorHAnsi" w:cstheme="minorBidi"/>
                <w:sz w:val="28"/>
                <w:szCs w:val="28"/>
              </w:rPr>
              <w:t>s</w:t>
            </w:r>
            <w:r w:rsidR="136C4842" w:rsidRPr="381E782C">
              <w:rPr>
                <w:rFonts w:asciiTheme="minorHAnsi" w:hAnsiTheme="minorHAnsi" w:cstheme="minorBidi"/>
                <w:sz w:val="28"/>
                <w:szCs w:val="28"/>
              </w:rPr>
              <w:t>.</w:t>
            </w:r>
          </w:p>
          <w:p w14:paraId="127896AE" w14:textId="3C9EA8BD" w:rsidR="00E4443E" w:rsidRPr="00555F52" w:rsidRDefault="00E4443E" w:rsidP="00E4443E">
            <w:pPr>
              <w:pStyle w:val="Default"/>
              <w:numPr>
                <w:ilvl w:val="0"/>
                <w:numId w:val="6"/>
              </w:numPr>
              <w:rPr>
                <w:rFonts w:asciiTheme="minorHAnsi" w:hAnsiTheme="minorHAnsi" w:cstheme="minorHAnsi"/>
                <w:sz w:val="28"/>
                <w:szCs w:val="28"/>
              </w:rPr>
            </w:pPr>
            <w:r w:rsidRPr="00555F52">
              <w:rPr>
                <w:rFonts w:asciiTheme="minorHAnsi" w:hAnsiTheme="minorHAnsi" w:cstheme="minorHAnsi"/>
                <w:sz w:val="28"/>
                <w:szCs w:val="28"/>
              </w:rPr>
              <w:t>Access to specialist equipment and resources</w:t>
            </w:r>
            <w:r w:rsidR="00A54E10" w:rsidRPr="00555F52">
              <w:rPr>
                <w:rFonts w:asciiTheme="minorHAnsi" w:hAnsiTheme="minorHAnsi" w:cstheme="minorHAnsi"/>
                <w:sz w:val="28"/>
                <w:szCs w:val="28"/>
              </w:rPr>
              <w:t>.</w:t>
            </w:r>
            <w:r w:rsidRPr="00555F52">
              <w:rPr>
                <w:rFonts w:asciiTheme="minorHAnsi" w:hAnsiTheme="minorHAnsi" w:cstheme="minorHAnsi"/>
                <w:sz w:val="28"/>
                <w:szCs w:val="28"/>
              </w:rPr>
              <w:t xml:space="preserve"> </w:t>
            </w:r>
          </w:p>
          <w:p w14:paraId="373944D6" w14:textId="04A369CF" w:rsidR="00E4443E" w:rsidRPr="00216A1D" w:rsidRDefault="00E4443E" w:rsidP="00E4443E">
            <w:pPr>
              <w:pStyle w:val="Default"/>
              <w:numPr>
                <w:ilvl w:val="0"/>
                <w:numId w:val="6"/>
              </w:numPr>
              <w:rPr>
                <w:rFonts w:asciiTheme="minorHAnsi" w:hAnsiTheme="minorHAnsi" w:cstheme="minorHAnsi"/>
                <w:sz w:val="28"/>
                <w:szCs w:val="28"/>
              </w:rPr>
            </w:pPr>
            <w:r w:rsidRPr="00216A1D">
              <w:rPr>
                <w:rFonts w:asciiTheme="minorHAnsi" w:hAnsiTheme="minorHAnsi" w:cstheme="minorHAnsi"/>
                <w:sz w:val="28"/>
                <w:szCs w:val="28"/>
              </w:rPr>
              <w:t>Trained members of staff to sup</w:t>
            </w:r>
            <w:r>
              <w:rPr>
                <w:rFonts w:asciiTheme="minorHAnsi" w:hAnsiTheme="minorHAnsi" w:cstheme="minorHAnsi"/>
                <w:sz w:val="28"/>
                <w:szCs w:val="28"/>
              </w:rPr>
              <w:t xml:space="preserve">port and increase </w:t>
            </w:r>
            <w:r w:rsidR="00A54E10">
              <w:rPr>
                <w:rFonts w:asciiTheme="minorHAnsi" w:hAnsiTheme="minorHAnsi" w:cstheme="minorHAnsi"/>
                <w:sz w:val="28"/>
                <w:szCs w:val="28"/>
              </w:rPr>
              <w:t>independence.</w:t>
            </w:r>
          </w:p>
          <w:p w14:paraId="2B12A55A" w14:textId="77777777" w:rsidR="00E4443E" w:rsidRPr="00216A1D" w:rsidRDefault="00E4443E" w:rsidP="00E4443E">
            <w:pPr>
              <w:pStyle w:val="Default"/>
              <w:numPr>
                <w:ilvl w:val="0"/>
                <w:numId w:val="6"/>
              </w:numPr>
              <w:rPr>
                <w:rFonts w:asciiTheme="minorHAnsi" w:hAnsiTheme="minorHAnsi" w:cstheme="minorHAnsi"/>
                <w:sz w:val="28"/>
                <w:szCs w:val="28"/>
              </w:rPr>
            </w:pPr>
            <w:r w:rsidRPr="00216A1D">
              <w:rPr>
                <w:rFonts w:asciiTheme="minorHAnsi" w:hAnsiTheme="minorHAnsi" w:cstheme="minorHAnsi"/>
                <w:sz w:val="28"/>
                <w:szCs w:val="28"/>
              </w:rPr>
              <w:t xml:space="preserve">Fully accessible school building. </w:t>
            </w:r>
          </w:p>
          <w:p w14:paraId="055E3ED9" w14:textId="77777777" w:rsidR="00E4443E" w:rsidRPr="00216A1D" w:rsidRDefault="00E4443E" w:rsidP="00E4443E">
            <w:pPr>
              <w:pStyle w:val="Default"/>
              <w:numPr>
                <w:ilvl w:val="0"/>
                <w:numId w:val="6"/>
              </w:numPr>
              <w:rPr>
                <w:rFonts w:asciiTheme="minorHAnsi" w:hAnsiTheme="minorHAnsi" w:cstheme="minorHAnsi"/>
                <w:sz w:val="28"/>
                <w:szCs w:val="28"/>
              </w:rPr>
            </w:pPr>
            <w:r w:rsidRPr="00216A1D">
              <w:rPr>
                <w:rFonts w:asciiTheme="minorHAnsi" w:hAnsiTheme="minorHAnsi" w:cstheme="minorHAnsi"/>
                <w:sz w:val="28"/>
                <w:szCs w:val="28"/>
              </w:rPr>
              <w:t>Access to advice and support from NHS practition</w:t>
            </w:r>
            <w:r>
              <w:rPr>
                <w:rFonts w:asciiTheme="minorHAnsi" w:hAnsiTheme="minorHAnsi" w:cstheme="minorHAnsi"/>
                <w:sz w:val="28"/>
                <w:szCs w:val="28"/>
              </w:rPr>
              <w:t>ers (e.g. Occupational Therapy, Physiotherapy)</w:t>
            </w:r>
          </w:p>
          <w:p w14:paraId="0B9DB372" w14:textId="14D5226C" w:rsidR="00E4443E" w:rsidRPr="00216A1D" w:rsidRDefault="00E4443E" w:rsidP="00E4443E">
            <w:pPr>
              <w:pStyle w:val="Default"/>
              <w:numPr>
                <w:ilvl w:val="0"/>
                <w:numId w:val="6"/>
              </w:numPr>
              <w:rPr>
                <w:rFonts w:asciiTheme="minorHAnsi" w:hAnsiTheme="minorHAnsi" w:cstheme="minorHAnsi"/>
                <w:sz w:val="28"/>
                <w:szCs w:val="28"/>
              </w:rPr>
            </w:pPr>
            <w:r w:rsidRPr="00216A1D">
              <w:rPr>
                <w:rFonts w:asciiTheme="minorHAnsi" w:hAnsiTheme="minorHAnsi" w:cstheme="minorHAnsi"/>
                <w:sz w:val="28"/>
                <w:szCs w:val="28"/>
              </w:rPr>
              <w:t>Trained</w:t>
            </w:r>
            <w:r>
              <w:rPr>
                <w:rFonts w:asciiTheme="minorHAnsi" w:hAnsiTheme="minorHAnsi" w:cstheme="minorHAnsi"/>
                <w:sz w:val="28"/>
                <w:szCs w:val="28"/>
              </w:rPr>
              <w:t xml:space="preserve"> staff to support medical needs</w:t>
            </w:r>
            <w:r w:rsidR="00A54E10">
              <w:rPr>
                <w:rFonts w:asciiTheme="minorHAnsi" w:hAnsiTheme="minorHAnsi" w:cstheme="minorHAnsi"/>
                <w:sz w:val="28"/>
                <w:szCs w:val="28"/>
              </w:rPr>
              <w:t>.</w:t>
            </w:r>
            <w:r w:rsidRPr="00216A1D">
              <w:rPr>
                <w:rFonts w:asciiTheme="minorHAnsi" w:hAnsiTheme="minorHAnsi" w:cstheme="minorHAnsi"/>
                <w:sz w:val="28"/>
                <w:szCs w:val="28"/>
              </w:rPr>
              <w:t xml:space="preserve"> </w:t>
            </w:r>
          </w:p>
          <w:p w14:paraId="3BF9E120" w14:textId="22A50FCF" w:rsidR="00E4443E" w:rsidRPr="00216A1D" w:rsidRDefault="00E4443E" w:rsidP="00E4443E">
            <w:pPr>
              <w:pStyle w:val="Default"/>
              <w:numPr>
                <w:ilvl w:val="0"/>
                <w:numId w:val="6"/>
              </w:numPr>
              <w:rPr>
                <w:rFonts w:asciiTheme="minorHAnsi" w:hAnsiTheme="minorHAnsi" w:cstheme="minorHAnsi"/>
                <w:sz w:val="28"/>
                <w:szCs w:val="28"/>
              </w:rPr>
            </w:pPr>
            <w:r w:rsidRPr="00216A1D">
              <w:rPr>
                <w:rFonts w:asciiTheme="minorHAnsi" w:hAnsiTheme="minorHAnsi" w:cstheme="minorHAnsi"/>
                <w:sz w:val="28"/>
                <w:szCs w:val="28"/>
              </w:rPr>
              <w:t>PEEPs and risk assessments in place written with support from P</w:t>
            </w:r>
            <w:r w:rsidR="00511C99">
              <w:rPr>
                <w:rFonts w:asciiTheme="minorHAnsi" w:hAnsiTheme="minorHAnsi" w:cstheme="minorHAnsi"/>
                <w:sz w:val="28"/>
                <w:szCs w:val="28"/>
              </w:rPr>
              <w:t xml:space="preserve">D – Physical </w:t>
            </w:r>
            <w:r w:rsidR="009A1EA6">
              <w:rPr>
                <w:rFonts w:asciiTheme="minorHAnsi" w:hAnsiTheme="minorHAnsi" w:cstheme="minorHAnsi"/>
                <w:sz w:val="28"/>
                <w:szCs w:val="28"/>
              </w:rPr>
              <w:t>Disability</w:t>
            </w:r>
            <w:r w:rsidR="00A54E10">
              <w:rPr>
                <w:rFonts w:asciiTheme="minorHAnsi" w:hAnsiTheme="minorHAnsi" w:cstheme="minorHAnsi"/>
                <w:sz w:val="28"/>
                <w:szCs w:val="28"/>
              </w:rPr>
              <w:t>.</w:t>
            </w:r>
          </w:p>
          <w:p w14:paraId="79F8BEFE" w14:textId="77777777" w:rsidR="00E4443E" w:rsidRDefault="00E4443E" w:rsidP="00E4443E">
            <w:pPr>
              <w:pStyle w:val="Default"/>
              <w:rPr>
                <w:rFonts w:asciiTheme="minorHAnsi" w:hAnsiTheme="minorHAnsi" w:cstheme="minorHAnsi"/>
                <w:sz w:val="28"/>
                <w:szCs w:val="28"/>
              </w:rPr>
            </w:pPr>
          </w:p>
        </w:tc>
      </w:tr>
    </w:tbl>
    <w:p w14:paraId="32E6D4E9" w14:textId="77777777" w:rsidR="006B7BF7" w:rsidRPr="00830F9E" w:rsidRDefault="006B7BF7" w:rsidP="00096188">
      <w:pPr>
        <w:pStyle w:val="Default"/>
        <w:rPr>
          <w:rFonts w:asciiTheme="minorHAnsi" w:hAnsiTheme="minorHAnsi" w:cstheme="minorHAnsi"/>
          <w:sz w:val="28"/>
          <w:szCs w:val="28"/>
        </w:rPr>
      </w:pPr>
    </w:p>
    <w:p w14:paraId="370B7790" w14:textId="77777777" w:rsidR="00173983" w:rsidRDefault="00173983" w:rsidP="00096188">
      <w:pPr>
        <w:pStyle w:val="Default"/>
        <w:rPr>
          <w:rFonts w:asciiTheme="minorHAnsi" w:hAnsiTheme="minorHAnsi" w:cstheme="minorHAnsi"/>
          <w:b/>
          <w:bCs/>
          <w:color w:val="C00000"/>
          <w:sz w:val="28"/>
          <w:szCs w:val="28"/>
        </w:rPr>
      </w:pPr>
    </w:p>
    <w:p w14:paraId="097F3D75" w14:textId="77777777" w:rsidR="00173983" w:rsidRDefault="00173983" w:rsidP="00096188">
      <w:pPr>
        <w:pStyle w:val="Default"/>
        <w:rPr>
          <w:rFonts w:asciiTheme="minorHAnsi" w:hAnsiTheme="minorHAnsi" w:cstheme="minorHAnsi"/>
          <w:b/>
          <w:bCs/>
          <w:color w:val="C00000"/>
          <w:sz w:val="28"/>
          <w:szCs w:val="28"/>
        </w:rPr>
      </w:pPr>
    </w:p>
    <w:p w14:paraId="377011B5" w14:textId="77777777" w:rsidR="009323ED" w:rsidRDefault="009323ED" w:rsidP="00096188">
      <w:pPr>
        <w:pStyle w:val="Default"/>
        <w:rPr>
          <w:rFonts w:asciiTheme="minorHAnsi" w:hAnsiTheme="minorHAnsi" w:cstheme="minorHAnsi"/>
          <w:b/>
          <w:bCs/>
          <w:color w:val="C00000"/>
          <w:sz w:val="28"/>
          <w:szCs w:val="28"/>
        </w:rPr>
      </w:pPr>
    </w:p>
    <w:p w14:paraId="11B9FC64" w14:textId="3D6682D5" w:rsidR="00A54E10" w:rsidRPr="00B956EF" w:rsidRDefault="00E9025B" w:rsidP="00096188">
      <w:pPr>
        <w:pStyle w:val="Default"/>
        <w:rPr>
          <w:rFonts w:asciiTheme="minorHAnsi" w:hAnsiTheme="minorHAnsi" w:cstheme="minorHAnsi"/>
          <w:b/>
          <w:bCs/>
          <w:color w:val="C00000"/>
          <w:sz w:val="28"/>
          <w:szCs w:val="28"/>
        </w:rPr>
      </w:pPr>
      <w:r w:rsidRPr="00B956EF">
        <w:rPr>
          <w:rFonts w:asciiTheme="minorHAnsi" w:hAnsiTheme="minorHAnsi" w:cstheme="minorHAnsi"/>
          <w:b/>
          <w:bCs/>
          <w:color w:val="C00000"/>
          <w:sz w:val="28"/>
          <w:szCs w:val="28"/>
        </w:rPr>
        <w:lastRenderedPageBreak/>
        <w:t xml:space="preserve">What is our Wave </w:t>
      </w:r>
      <w:r w:rsidR="006B7BF7" w:rsidRPr="00B956EF">
        <w:rPr>
          <w:rFonts w:asciiTheme="minorHAnsi" w:hAnsiTheme="minorHAnsi" w:cstheme="minorHAnsi"/>
          <w:b/>
          <w:bCs/>
          <w:color w:val="C00000"/>
          <w:sz w:val="28"/>
          <w:szCs w:val="28"/>
        </w:rPr>
        <w:t xml:space="preserve">Provision for SEND children? </w:t>
      </w:r>
    </w:p>
    <w:p w14:paraId="792AF6F6" w14:textId="7049CC42" w:rsidR="00E9025B" w:rsidRDefault="008D5A05" w:rsidP="00096188">
      <w:pPr>
        <w:pStyle w:val="Default"/>
        <w:rPr>
          <w:rFonts w:asciiTheme="minorHAnsi" w:hAnsiTheme="minorHAnsi" w:cstheme="minorHAnsi"/>
          <w:bCs/>
          <w:sz w:val="28"/>
          <w:szCs w:val="28"/>
        </w:rPr>
      </w:pPr>
      <w:r>
        <w:rPr>
          <w:noProof/>
          <w:lang w:eastAsia="en-GB"/>
        </w:rPr>
        <w:drawing>
          <wp:anchor distT="0" distB="0" distL="114300" distR="114300" simplePos="0" relativeHeight="251658241" behindDoc="1" locked="0" layoutInCell="1" allowOverlap="1" wp14:anchorId="020AD5D3" wp14:editId="729098A4">
            <wp:simplePos x="0" y="0"/>
            <wp:positionH relativeFrom="margin">
              <wp:align>center</wp:align>
            </wp:positionH>
            <wp:positionV relativeFrom="paragraph">
              <wp:posOffset>355600</wp:posOffset>
            </wp:positionV>
            <wp:extent cx="6987540" cy="2705100"/>
            <wp:effectExtent l="0" t="0" r="3810" b="0"/>
            <wp:wrapTight wrapText="bothSides">
              <wp:wrapPolygon edited="0">
                <wp:start x="0" y="0"/>
                <wp:lineTo x="0" y="21448"/>
                <wp:lineTo x="21553" y="21448"/>
                <wp:lineTo x="215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987540" cy="2705100"/>
                    </a:xfrm>
                    <a:prstGeom prst="rect">
                      <a:avLst/>
                    </a:prstGeom>
                  </pic:spPr>
                </pic:pic>
              </a:graphicData>
            </a:graphic>
            <wp14:sizeRelH relativeFrom="page">
              <wp14:pctWidth>0</wp14:pctWidth>
            </wp14:sizeRelH>
            <wp14:sizeRelV relativeFrom="page">
              <wp14:pctHeight>0</wp14:pctHeight>
            </wp14:sizeRelV>
          </wp:anchor>
        </w:drawing>
      </w:r>
      <w:r w:rsidR="00E9025B" w:rsidRPr="00E9025B">
        <w:rPr>
          <w:rFonts w:asciiTheme="minorHAnsi" w:hAnsiTheme="minorHAnsi" w:cstheme="minorHAnsi"/>
          <w:bCs/>
          <w:sz w:val="28"/>
          <w:szCs w:val="28"/>
        </w:rPr>
        <w:t>At Amblecote, we have four waves of provision.</w:t>
      </w:r>
    </w:p>
    <w:p w14:paraId="6BF13A10" w14:textId="4E2C9E75" w:rsidR="00E9025B" w:rsidRPr="00B956EF" w:rsidRDefault="00D315ED" w:rsidP="00096188">
      <w:pPr>
        <w:pStyle w:val="Default"/>
        <w:rPr>
          <w:rFonts w:asciiTheme="minorHAnsi" w:hAnsiTheme="minorHAnsi" w:cstheme="minorHAnsi"/>
          <w:b/>
          <w:bCs/>
          <w:i/>
          <w:iCs/>
          <w:sz w:val="28"/>
          <w:szCs w:val="28"/>
        </w:rPr>
      </w:pPr>
      <w:r w:rsidRPr="00B956EF">
        <w:rPr>
          <w:rFonts w:asciiTheme="minorHAnsi" w:hAnsiTheme="minorHAnsi" w:cstheme="minorHAnsi"/>
          <w:b/>
          <w:bCs/>
          <w:i/>
          <w:iCs/>
          <w:sz w:val="28"/>
          <w:szCs w:val="28"/>
        </w:rPr>
        <w:t>To view the whole school provision ‘Wave System’, please find the document under SEND on our school website.</w:t>
      </w:r>
    </w:p>
    <w:p w14:paraId="33127386" w14:textId="4C4B7D86" w:rsidR="00E9025B" w:rsidRPr="00B956EF" w:rsidRDefault="00E9025B" w:rsidP="00096188">
      <w:pPr>
        <w:pStyle w:val="Default"/>
        <w:rPr>
          <w:rFonts w:asciiTheme="minorHAnsi" w:hAnsiTheme="minorHAnsi" w:cstheme="minorHAnsi"/>
          <w:b/>
          <w:bCs/>
          <w:i/>
          <w:iCs/>
          <w:sz w:val="28"/>
          <w:szCs w:val="28"/>
        </w:rPr>
      </w:pPr>
    </w:p>
    <w:p w14:paraId="3239A2E2" w14:textId="279EE69D" w:rsidR="006B7BF7" w:rsidRDefault="006B7BF7" w:rsidP="00096188">
      <w:pPr>
        <w:pStyle w:val="Default"/>
        <w:rPr>
          <w:rFonts w:asciiTheme="minorHAnsi" w:hAnsiTheme="minorHAnsi" w:cstheme="minorHAnsi"/>
          <w:sz w:val="28"/>
          <w:szCs w:val="28"/>
        </w:rPr>
      </w:pPr>
      <w:r w:rsidRPr="00830F9E">
        <w:rPr>
          <w:rFonts w:asciiTheme="minorHAnsi" w:hAnsiTheme="minorHAnsi" w:cstheme="minorHAnsi"/>
          <w:sz w:val="28"/>
          <w:szCs w:val="28"/>
        </w:rPr>
        <w:t xml:space="preserve">All our children are taught through effective Quality First Teaching. Our teachers have high expectations, </w:t>
      </w:r>
      <w:r w:rsidR="00B5623A" w:rsidRPr="00830F9E">
        <w:rPr>
          <w:rFonts w:asciiTheme="minorHAnsi" w:hAnsiTheme="minorHAnsi" w:cstheme="minorHAnsi"/>
          <w:sz w:val="28"/>
          <w:szCs w:val="28"/>
        </w:rPr>
        <w:t>considering</w:t>
      </w:r>
      <w:r w:rsidRPr="00830F9E">
        <w:rPr>
          <w:rFonts w:asciiTheme="minorHAnsi" w:hAnsiTheme="minorHAnsi" w:cstheme="minorHAnsi"/>
          <w:sz w:val="28"/>
          <w:szCs w:val="28"/>
        </w:rPr>
        <w:t xml:space="preserve"> the different learning styles of children in their class and continually assessing them t</w:t>
      </w:r>
      <w:r w:rsidR="003435BB">
        <w:rPr>
          <w:rFonts w:asciiTheme="minorHAnsi" w:hAnsiTheme="minorHAnsi" w:cstheme="minorHAnsi"/>
          <w:sz w:val="28"/>
          <w:szCs w:val="28"/>
        </w:rPr>
        <w:t xml:space="preserve">hrough assessment for learning. </w:t>
      </w:r>
      <w:r w:rsidRPr="00830F9E">
        <w:rPr>
          <w:rFonts w:asciiTheme="minorHAnsi" w:hAnsiTheme="minorHAnsi" w:cstheme="minorHAnsi"/>
          <w:sz w:val="28"/>
          <w:szCs w:val="28"/>
        </w:rPr>
        <w:t xml:space="preserve">Differentiating the curriculum helps children to achieve their full potential. </w:t>
      </w:r>
    </w:p>
    <w:p w14:paraId="55315414" w14:textId="77777777" w:rsidR="009C68BB" w:rsidRPr="00830F9E" w:rsidRDefault="009C68BB" w:rsidP="00096188">
      <w:pPr>
        <w:pStyle w:val="Default"/>
        <w:rPr>
          <w:rFonts w:asciiTheme="minorHAnsi" w:hAnsiTheme="minorHAnsi" w:cstheme="minorHAnsi"/>
          <w:sz w:val="28"/>
          <w:szCs w:val="28"/>
        </w:rPr>
      </w:pPr>
    </w:p>
    <w:p w14:paraId="682A9755" w14:textId="52E1194F" w:rsidR="006B7BF7" w:rsidRDefault="006B7BF7" w:rsidP="00096188">
      <w:pPr>
        <w:pStyle w:val="Default"/>
        <w:rPr>
          <w:rFonts w:asciiTheme="minorHAnsi" w:hAnsiTheme="minorHAnsi" w:cstheme="minorHAnsi"/>
          <w:sz w:val="28"/>
          <w:szCs w:val="28"/>
        </w:rPr>
      </w:pPr>
      <w:r w:rsidRPr="00830F9E">
        <w:rPr>
          <w:rFonts w:asciiTheme="minorHAnsi" w:hAnsiTheme="minorHAnsi" w:cstheme="minorHAnsi"/>
          <w:sz w:val="28"/>
          <w:szCs w:val="28"/>
        </w:rPr>
        <w:t>When children with SEND need more than Wave 1 (Quality First Teaching), interventions are delivered in a variety of ways to meet the needs of the individual.</w:t>
      </w:r>
      <w:r>
        <w:rPr>
          <w:rFonts w:asciiTheme="minorHAnsi" w:hAnsiTheme="minorHAnsi" w:cstheme="minorHAnsi"/>
          <w:sz w:val="28"/>
          <w:szCs w:val="28"/>
        </w:rPr>
        <w:t xml:space="preserve"> </w:t>
      </w:r>
      <w:r w:rsidRPr="00830F9E">
        <w:rPr>
          <w:rFonts w:asciiTheme="minorHAnsi" w:hAnsiTheme="minorHAnsi" w:cstheme="minorHAnsi"/>
          <w:sz w:val="28"/>
          <w:szCs w:val="28"/>
        </w:rPr>
        <w:t>These may be small group or individual time limited interventions that will either be delivered by a tea</w:t>
      </w:r>
      <w:r>
        <w:rPr>
          <w:rFonts w:asciiTheme="minorHAnsi" w:hAnsiTheme="minorHAnsi" w:cstheme="minorHAnsi"/>
          <w:sz w:val="28"/>
          <w:szCs w:val="28"/>
        </w:rPr>
        <w:t xml:space="preserve">cher or a school teaching assistant. </w:t>
      </w:r>
      <w:r w:rsidR="009C68BB">
        <w:rPr>
          <w:rFonts w:asciiTheme="minorHAnsi" w:hAnsiTheme="minorHAnsi" w:cstheme="minorHAnsi"/>
          <w:sz w:val="28"/>
          <w:szCs w:val="28"/>
        </w:rPr>
        <w:t xml:space="preserve">These interventions will be monitored over a 12-week period to assess impact. </w:t>
      </w:r>
    </w:p>
    <w:p w14:paraId="61AC0AC3" w14:textId="77777777" w:rsidR="00B5623A" w:rsidRDefault="00B5623A" w:rsidP="00096188">
      <w:pPr>
        <w:pStyle w:val="Default"/>
        <w:rPr>
          <w:rFonts w:asciiTheme="minorHAnsi" w:hAnsiTheme="minorHAnsi" w:cstheme="minorHAnsi"/>
          <w:sz w:val="28"/>
          <w:szCs w:val="28"/>
        </w:rPr>
      </w:pPr>
    </w:p>
    <w:p w14:paraId="289CD83A" w14:textId="2C2E7706" w:rsidR="006B7BF7" w:rsidRDefault="006B7BF7" w:rsidP="00096188">
      <w:pPr>
        <w:pStyle w:val="Default"/>
        <w:rPr>
          <w:rFonts w:asciiTheme="minorHAnsi" w:hAnsiTheme="minorHAnsi" w:cstheme="minorHAnsi"/>
          <w:sz w:val="28"/>
          <w:szCs w:val="28"/>
        </w:rPr>
      </w:pPr>
      <w:r w:rsidRPr="00830F9E">
        <w:rPr>
          <w:rFonts w:asciiTheme="minorHAnsi" w:hAnsiTheme="minorHAnsi" w:cstheme="minorHAnsi"/>
          <w:sz w:val="28"/>
          <w:szCs w:val="28"/>
        </w:rPr>
        <w:t xml:space="preserve">If </w:t>
      </w:r>
      <w:r w:rsidR="00081C7A">
        <w:rPr>
          <w:rFonts w:asciiTheme="minorHAnsi" w:hAnsiTheme="minorHAnsi" w:cstheme="minorHAnsi"/>
          <w:sz w:val="28"/>
          <w:szCs w:val="28"/>
        </w:rPr>
        <w:t xml:space="preserve">your child’s needs cannot be met through </w:t>
      </w:r>
      <w:r w:rsidR="00F56E6D">
        <w:rPr>
          <w:rFonts w:asciiTheme="minorHAnsi" w:hAnsiTheme="minorHAnsi" w:cstheme="minorHAnsi"/>
          <w:sz w:val="28"/>
          <w:szCs w:val="28"/>
        </w:rPr>
        <w:t>Quality F</w:t>
      </w:r>
      <w:r w:rsidR="00F56E6D" w:rsidRPr="00830F9E">
        <w:rPr>
          <w:rFonts w:asciiTheme="minorHAnsi" w:hAnsiTheme="minorHAnsi" w:cstheme="minorHAnsi"/>
          <w:sz w:val="28"/>
          <w:szCs w:val="28"/>
        </w:rPr>
        <w:t xml:space="preserve">irst Teaching and </w:t>
      </w:r>
      <w:r w:rsidR="00B956EF">
        <w:rPr>
          <w:rFonts w:asciiTheme="minorHAnsi" w:hAnsiTheme="minorHAnsi" w:cstheme="minorHAnsi"/>
          <w:sz w:val="28"/>
          <w:szCs w:val="28"/>
        </w:rPr>
        <w:t>class-based</w:t>
      </w:r>
      <w:r w:rsidR="00081C7A">
        <w:rPr>
          <w:rFonts w:asciiTheme="minorHAnsi" w:hAnsiTheme="minorHAnsi" w:cstheme="minorHAnsi"/>
          <w:sz w:val="28"/>
          <w:szCs w:val="28"/>
        </w:rPr>
        <w:t xml:space="preserve"> intervention groups, </w:t>
      </w:r>
      <w:r w:rsidRPr="00830F9E">
        <w:rPr>
          <w:rFonts w:asciiTheme="minorHAnsi" w:hAnsiTheme="minorHAnsi" w:cstheme="minorHAnsi"/>
          <w:sz w:val="28"/>
          <w:szCs w:val="28"/>
        </w:rPr>
        <w:t xml:space="preserve">specialist input </w:t>
      </w:r>
      <w:r w:rsidR="00F56E6D">
        <w:rPr>
          <w:rFonts w:asciiTheme="minorHAnsi" w:hAnsiTheme="minorHAnsi" w:cstheme="minorHAnsi"/>
          <w:sz w:val="28"/>
          <w:szCs w:val="28"/>
        </w:rPr>
        <w:t>may be s</w:t>
      </w:r>
      <w:r w:rsidRPr="00830F9E">
        <w:rPr>
          <w:rFonts w:asciiTheme="minorHAnsi" w:hAnsiTheme="minorHAnsi" w:cstheme="minorHAnsi"/>
          <w:sz w:val="28"/>
          <w:szCs w:val="28"/>
        </w:rPr>
        <w:t>oug</w:t>
      </w:r>
      <w:r w:rsidR="00F56E6D">
        <w:rPr>
          <w:rFonts w:asciiTheme="minorHAnsi" w:hAnsiTheme="minorHAnsi" w:cstheme="minorHAnsi"/>
          <w:sz w:val="28"/>
          <w:szCs w:val="28"/>
        </w:rPr>
        <w:t>ht</w:t>
      </w:r>
      <w:r w:rsidR="00081C7A">
        <w:rPr>
          <w:rFonts w:asciiTheme="minorHAnsi" w:hAnsiTheme="minorHAnsi" w:cstheme="minorHAnsi"/>
          <w:sz w:val="28"/>
          <w:szCs w:val="28"/>
        </w:rPr>
        <w:t>.</w:t>
      </w:r>
      <w:r w:rsidR="00F56E6D">
        <w:rPr>
          <w:rFonts w:asciiTheme="minorHAnsi" w:hAnsiTheme="minorHAnsi" w:cstheme="minorHAnsi"/>
          <w:sz w:val="28"/>
          <w:szCs w:val="28"/>
        </w:rPr>
        <w:t xml:space="preserve"> </w:t>
      </w:r>
      <w:r w:rsidR="00081C7A" w:rsidRPr="00830F9E">
        <w:rPr>
          <w:rFonts w:asciiTheme="minorHAnsi" w:hAnsiTheme="minorHAnsi" w:cstheme="minorHAnsi"/>
          <w:sz w:val="28"/>
          <w:szCs w:val="28"/>
        </w:rPr>
        <w:t>This type of support</w:t>
      </w:r>
      <w:r w:rsidR="00081C7A">
        <w:rPr>
          <w:rFonts w:asciiTheme="minorHAnsi" w:hAnsiTheme="minorHAnsi" w:cstheme="minorHAnsi"/>
          <w:sz w:val="28"/>
          <w:szCs w:val="28"/>
        </w:rPr>
        <w:t xml:space="preserve"> is available for children to help identify </w:t>
      </w:r>
      <w:r w:rsidR="00081C7A" w:rsidRPr="00830F9E">
        <w:rPr>
          <w:rFonts w:asciiTheme="minorHAnsi" w:hAnsiTheme="minorHAnsi" w:cstheme="minorHAnsi"/>
          <w:sz w:val="28"/>
          <w:szCs w:val="28"/>
        </w:rPr>
        <w:t xml:space="preserve">specific barriers to </w:t>
      </w:r>
      <w:r w:rsidR="00081C7A">
        <w:rPr>
          <w:rFonts w:asciiTheme="minorHAnsi" w:hAnsiTheme="minorHAnsi" w:cstheme="minorHAnsi"/>
          <w:sz w:val="28"/>
          <w:szCs w:val="28"/>
        </w:rPr>
        <w:t xml:space="preserve">their </w:t>
      </w:r>
      <w:r w:rsidR="00081C7A" w:rsidRPr="00830F9E">
        <w:rPr>
          <w:rFonts w:asciiTheme="minorHAnsi" w:hAnsiTheme="minorHAnsi" w:cstheme="minorHAnsi"/>
          <w:sz w:val="28"/>
          <w:szCs w:val="28"/>
        </w:rPr>
        <w:t>learning</w:t>
      </w:r>
      <w:r w:rsidR="00081C7A">
        <w:rPr>
          <w:rFonts w:asciiTheme="minorHAnsi" w:hAnsiTheme="minorHAnsi" w:cstheme="minorHAnsi"/>
          <w:sz w:val="28"/>
          <w:szCs w:val="28"/>
        </w:rPr>
        <w:t>.</w:t>
      </w:r>
      <w:r w:rsidR="00081C7A" w:rsidRPr="00830F9E">
        <w:rPr>
          <w:rFonts w:asciiTheme="minorHAnsi" w:hAnsiTheme="minorHAnsi" w:cstheme="minorHAnsi"/>
          <w:sz w:val="28"/>
          <w:szCs w:val="28"/>
        </w:rPr>
        <w:t xml:space="preserve"> </w:t>
      </w:r>
      <w:r w:rsidRPr="00830F9E">
        <w:rPr>
          <w:rFonts w:asciiTheme="minorHAnsi" w:hAnsiTheme="minorHAnsi" w:cstheme="minorHAnsi"/>
          <w:sz w:val="28"/>
          <w:szCs w:val="28"/>
        </w:rPr>
        <w:t xml:space="preserve">Specialist professionals from external agencies may help by assessing children and offering specific targets and </w:t>
      </w:r>
      <w:r w:rsidR="00F56E6D">
        <w:rPr>
          <w:rFonts w:asciiTheme="minorHAnsi" w:hAnsiTheme="minorHAnsi" w:cstheme="minorHAnsi"/>
          <w:sz w:val="28"/>
          <w:szCs w:val="28"/>
        </w:rPr>
        <w:t xml:space="preserve">recommendations to be used within the classroom. </w:t>
      </w:r>
    </w:p>
    <w:p w14:paraId="241FEBE9" w14:textId="77777777" w:rsidR="006B7BF7" w:rsidRPr="00830F9E" w:rsidRDefault="006B7BF7" w:rsidP="00096188">
      <w:pPr>
        <w:pStyle w:val="Default"/>
        <w:rPr>
          <w:rFonts w:asciiTheme="minorHAnsi" w:hAnsiTheme="minorHAnsi" w:cstheme="minorHAnsi"/>
          <w:sz w:val="28"/>
          <w:szCs w:val="28"/>
        </w:rPr>
      </w:pPr>
    </w:p>
    <w:p w14:paraId="77A9FE04" w14:textId="2461FF40" w:rsidR="006B7BF7" w:rsidRDefault="006B7BF7" w:rsidP="381E782C">
      <w:pPr>
        <w:pStyle w:val="Default"/>
        <w:rPr>
          <w:rFonts w:asciiTheme="minorHAnsi" w:hAnsiTheme="minorHAnsi" w:cstheme="minorBidi"/>
          <w:sz w:val="28"/>
          <w:szCs w:val="28"/>
        </w:rPr>
      </w:pPr>
      <w:r w:rsidRPr="381E782C">
        <w:rPr>
          <w:rFonts w:asciiTheme="minorHAnsi" w:hAnsiTheme="minorHAnsi" w:cstheme="minorBidi"/>
          <w:sz w:val="28"/>
          <w:szCs w:val="28"/>
        </w:rPr>
        <w:t xml:space="preserve">We use the expertise of the Dudley Services to assess and report on our children. </w:t>
      </w:r>
      <w:r w:rsidR="00175C16" w:rsidRPr="381E782C">
        <w:rPr>
          <w:rFonts w:asciiTheme="minorHAnsi" w:hAnsiTheme="minorHAnsi" w:cstheme="minorBidi"/>
          <w:sz w:val="28"/>
          <w:szCs w:val="28"/>
        </w:rPr>
        <w:t>These include</w:t>
      </w:r>
      <w:r w:rsidRPr="381E782C">
        <w:rPr>
          <w:rFonts w:asciiTheme="minorHAnsi" w:hAnsiTheme="minorHAnsi" w:cstheme="minorBidi"/>
          <w:sz w:val="28"/>
          <w:szCs w:val="28"/>
        </w:rPr>
        <w:t xml:space="preserve"> Learning Support, Educational Psychology, Occupational Therapy, Physiotherapy, Child and Adolescent Mental</w:t>
      </w:r>
      <w:r w:rsidR="00081C7A" w:rsidRPr="381E782C">
        <w:rPr>
          <w:rFonts w:asciiTheme="minorHAnsi" w:hAnsiTheme="minorHAnsi" w:cstheme="minorBidi"/>
          <w:sz w:val="28"/>
          <w:szCs w:val="28"/>
        </w:rPr>
        <w:t xml:space="preserve"> Health Service </w:t>
      </w:r>
      <w:r w:rsidR="3CC4AE28" w:rsidRPr="381E782C">
        <w:rPr>
          <w:rFonts w:asciiTheme="minorHAnsi" w:hAnsiTheme="minorHAnsi" w:cstheme="minorBidi"/>
          <w:sz w:val="28"/>
          <w:szCs w:val="28"/>
        </w:rPr>
        <w:t xml:space="preserve">(CAMHS) </w:t>
      </w:r>
      <w:r w:rsidR="00081C7A" w:rsidRPr="381E782C">
        <w:rPr>
          <w:rFonts w:asciiTheme="minorHAnsi" w:hAnsiTheme="minorHAnsi" w:cstheme="minorBidi"/>
          <w:sz w:val="28"/>
          <w:szCs w:val="28"/>
        </w:rPr>
        <w:t xml:space="preserve">and </w:t>
      </w:r>
      <w:r w:rsidR="72D2F834" w:rsidRPr="381E782C">
        <w:rPr>
          <w:rFonts w:asciiTheme="minorHAnsi" w:hAnsiTheme="minorHAnsi" w:cstheme="minorBidi"/>
          <w:sz w:val="28"/>
          <w:szCs w:val="28"/>
        </w:rPr>
        <w:t>CIPS (Communication, Interaction, Physical and Sensory)</w:t>
      </w:r>
      <w:r w:rsidR="056172A7" w:rsidRPr="381E782C">
        <w:rPr>
          <w:rFonts w:asciiTheme="minorHAnsi" w:hAnsiTheme="minorHAnsi" w:cstheme="minorBidi"/>
          <w:sz w:val="28"/>
          <w:szCs w:val="28"/>
        </w:rPr>
        <w:t xml:space="preserve"> t</w:t>
      </w:r>
      <w:r w:rsidRPr="381E782C">
        <w:rPr>
          <w:rFonts w:asciiTheme="minorHAnsi" w:hAnsiTheme="minorHAnsi" w:cstheme="minorBidi"/>
          <w:sz w:val="28"/>
          <w:szCs w:val="28"/>
        </w:rPr>
        <w:t>o asse</w:t>
      </w:r>
      <w:r w:rsidR="00081C7A" w:rsidRPr="381E782C">
        <w:rPr>
          <w:rFonts w:asciiTheme="minorHAnsi" w:hAnsiTheme="minorHAnsi" w:cstheme="minorBidi"/>
          <w:sz w:val="28"/>
          <w:szCs w:val="28"/>
        </w:rPr>
        <w:t>s</w:t>
      </w:r>
      <w:r w:rsidRPr="381E782C">
        <w:rPr>
          <w:rFonts w:asciiTheme="minorHAnsi" w:hAnsiTheme="minorHAnsi" w:cstheme="minorBidi"/>
          <w:sz w:val="28"/>
          <w:szCs w:val="28"/>
        </w:rPr>
        <w:t xml:space="preserve">s some children with specific concerns or needs. </w:t>
      </w:r>
    </w:p>
    <w:p w14:paraId="4F82DE62" w14:textId="77777777" w:rsidR="006B7BF7" w:rsidRPr="00830F9E" w:rsidRDefault="006B7BF7" w:rsidP="00096188">
      <w:pPr>
        <w:pStyle w:val="Default"/>
        <w:rPr>
          <w:rFonts w:asciiTheme="minorHAnsi" w:hAnsiTheme="minorHAnsi" w:cstheme="minorHAnsi"/>
          <w:sz w:val="28"/>
          <w:szCs w:val="28"/>
        </w:rPr>
      </w:pPr>
    </w:p>
    <w:p w14:paraId="6A9A240D" w14:textId="1F8FEC1E" w:rsidR="006B7BF7" w:rsidRDefault="006B7BF7" w:rsidP="381E782C">
      <w:pPr>
        <w:pStyle w:val="Default"/>
        <w:rPr>
          <w:rFonts w:asciiTheme="minorHAnsi" w:hAnsiTheme="minorHAnsi" w:cstheme="minorBidi"/>
          <w:color w:val="auto"/>
          <w:sz w:val="28"/>
          <w:szCs w:val="28"/>
        </w:rPr>
      </w:pPr>
      <w:r w:rsidRPr="381E782C">
        <w:rPr>
          <w:rFonts w:asciiTheme="minorHAnsi" w:hAnsiTheme="minorHAnsi" w:cstheme="minorBidi"/>
          <w:sz w:val="28"/>
          <w:szCs w:val="28"/>
        </w:rPr>
        <w:t xml:space="preserve">Those children whose learning needs are significant and complex and as such, require more than 20 </w:t>
      </w:r>
      <w:r w:rsidR="006A55AB" w:rsidRPr="381E782C">
        <w:rPr>
          <w:rFonts w:asciiTheme="minorHAnsi" w:hAnsiTheme="minorHAnsi" w:cstheme="minorBidi"/>
          <w:sz w:val="28"/>
          <w:szCs w:val="28"/>
        </w:rPr>
        <w:t>hours’</w:t>
      </w:r>
      <w:r w:rsidRPr="381E782C">
        <w:rPr>
          <w:rFonts w:asciiTheme="minorHAnsi" w:hAnsiTheme="minorHAnsi" w:cstheme="minorBidi"/>
          <w:sz w:val="28"/>
          <w:szCs w:val="28"/>
        </w:rPr>
        <w:t xml:space="preserve"> </w:t>
      </w:r>
      <w:r w:rsidR="00175C16" w:rsidRPr="381E782C">
        <w:rPr>
          <w:rFonts w:asciiTheme="minorHAnsi" w:hAnsiTheme="minorHAnsi" w:cstheme="minorBidi"/>
          <w:sz w:val="28"/>
          <w:szCs w:val="28"/>
        </w:rPr>
        <w:t xml:space="preserve">adult </w:t>
      </w:r>
      <w:r w:rsidRPr="381E782C">
        <w:rPr>
          <w:rFonts w:asciiTheme="minorHAnsi" w:hAnsiTheme="minorHAnsi" w:cstheme="minorBidi"/>
          <w:sz w:val="28"/>
          <w:szCs w:val="28"/>
        </w:rPr>
        <w:t xml:space="preserve">support, may need individual, specific support provided by an </w:t>
      </w:r>
      <w:r w:rsidRPr="381E782C">
        <w:rPr>
          <w:rFonts w:asciiTheme="minorHAnsi" w:hAnsiTheme="minorHAnsi" w:cstheme="minorBidi"/>
          <w:sz w:val="28"/>
          <w:szCs w:val="28"/>
        </w:rPr>
        <w:lastRenderedPageBreak/>
        <w:t xml:space="preserve">Education, Health and Care Plan (EHCP). This means the class </w:t>
      </w:r>
      <w:r w:rsidRPr="381E782C">
        <w:rPr>
          <w:rFonts w:asciiTheme="minorHAnsi" w:hAnsiTheme="minorHAnsi" w:cstheme="minorBidi"/>
          <w:color w:val="auto"/>
          <w:sz w:val="28"/>
          <w:szCs w:val="28"/>
        </w:rPr>
        <w:t xml:space="preserve">teacher and SENDCo will have identified your child as needing a particularly high level of individual or small group teaching which cannot be provided from the current </w:t>
      </w:r>
      <w:r w:rsidR="4EC357D1" w:rsidRPr="381E782C">
        <w:rPr>
          <w:rFonts w:asciiTheme="minorHAnsi" w:hAnsiTheme="minorHAnsi" w:cstheme="minorBidi"/>
          <w:color w:val="auto"/>
          <w:sz w:val="28"/>
          <w:szCs w:val="28"/>
        </w:rPr>
        <w:t xml:space="preserve">ordinarily </w:t>
      </w:r>
      <w:r w:rsidRPr="381E782C">
        <w:rPr>
          <w:rFonts w:asciiTheme="minorHAnsi" w:hAnsiTheme="minorHAnsi" w:cstheme="minorBidi"/>
          <w:color w:val="auto"/>
          <w:sz w:val="28"/>
          <w:szCs w:val="28"/>
        </w:rPr>
        <w:t>available</w:t>
      </w:r>
      <w:r w:rsidR="61596321" w:rsidRPr="381E782C">
        <w:rPr>
          <w:rFonts w:asciiTheme="minorHAnsi" w:hAnsiTheme="minorHAnsi" w:cstheme="minorBidi"/>
          <w:color w:val="auto"/>
          <w:sz w:val="28"/>
          <w:szCs w:val="28"/>
        </w:rPr>
        <w:t xml:space="preserve"> inclusive provision</w:t>
      </w:r>
      <w:r w:rsidR="713C4697" w:rsidRPr="381E782C">
        <w:rPr>
          <w:rFonts w:asciiTheme="minorHAnsi" w:hAnsiTheme="minorHAnsi" w:cstheme="minorBidi"/>
          <w:color w:val="auto"/>
          <w:sz w:val="28"/>
          <w:szCs w:val="28"/>
        </w:rPr>
        <w:t xml:space="preserve"> across the authority</w:t>
      </w:r>
      <w:r w:rsidRPr="381E782C">
        <w:rPr>
          <w:rFonts w:asciiTheme="minorHAnsi" w:hAnsiTheme="minorHAnsi" w:cstheme="minorBidi"/>
          <w:color w:val="auto"/>
          <w:sz w:val="28"/>
          <w:szCs w:val="28"/>
        </w:rPr>
        <w:t>. A</w:t>
      </w:r>
      <w:r w:rsidR="1C897FE6" w:rsidRPr="381E782C">
        <w:rPr>
          <w:rFonts w:asciiTheme="minorHAnsi" w:hAnsiTheme="minorHAnsi" w:cstheme="minorBidi"/>
          <w:color w:val="auto"/>
          <w:sz w:val="28"/>
          <w:szCs w:val="28"/>
        </w:rPr>
        <w:t xml:space="preserve"> request </w:t>
      </w:r>
      <w:r w:rsidRPr="381E782C">
        <w:rPr>
          <w:rFonts w:asciiTheme="minorHAnsi" w:hAnsiTheme="minorHAnsi" w:cstheme="minorBidi"/>
          <w:color w:val="auto"/>
          <w:sz w:val="28"/>
          <w:szCs w:val="28"/>
        </w:rPr>
        <w:t xml:space="preserve">for </w:t>
      </w:r>
      <w:r w:rsidR="0A5DFF87" w:rsidRPr="381E782C">
        <w:rPr>
          <w:rFonts w:asciiTheme="minorHAnsi" w:hAnsiTheme="minorHAnsi" w:cstheme="minorBidi"/>
          <w:color w:val="auto"/>
          <w:sz w:val="28"/>
          <w:szCs w:val="28"/>
        </w:rPr>
        <w:t xml:space="preserve">an </w:t>
      </w:r>
      <w:r w:rsidRPr="381E782C">
        <w:rPr>
          <w:rFonts w:asciiTheme="minorHAnsi" w:hAnsiTheme="minorHAnsi" w:cstheme="minorBidi"/>
          <w:color w:val="auto"/>
          <w:sz w:val="28"/>
          <w:szCs w:val="28"/>
        </w:rPr>
        <w:t xml:space="preserve">EHC Plan </w:t>
      </w:r>
      <w:r w:rsidR="1FA6A6D4" w:rsidRPr="381E782C">
        <w:rPr>
          <w:rFonts w:asciiTheme="minorHAnsi" w:hAnsiTheme="minorHAnsi" w:cstheme="minorBidi"/>
          <w:color w:val="auto"/>
          <w:sz w:val="28"/>
          <w:szCs w:val="28"/>
        </w:rPr>
        <w:t>is</w:t>
      </w:r>
      <w:r w:rsidRPr="381E782C">
        <w:rPr>
          <w:rFonts w:asciiTheme="minorHAnsi" w:hAnsiTheme="minorHAnsi" w:cstheme="minorBidi"/>
          <w:color w:val="auto"/>
          <w:sz w:val="28"/>
          <w:szCs w:val="28"/>
        </w:rPr>
        <w:t xml:space="preserve"> sent to the Local Authority for consideration. Only children with the most complex</w:t>
      </w:r>
      <w:r w:rsidR="00175C16" w:rsidRPr="381E782C">
        <w:rPr>
          <w:rFonts w:asciiTheme="minorHAnsi" w:hAnsiTheme="minorHAnsi" w:cstheme="minorBidi"/>
          <w:color w:val="auto"/>
          <w:sz w:val="28"/>
          <w:szCs w:val="28"/>
        </w:rPr>
        <w:t xml:space="preserve"> and significant needs are granted</w:t>
      </w:r>
      <w:r w:rsidRPr="381E782C">
        <w:rPr>
          <w:rFonts w:asciiTheme="minorHAnsi" w:hAnsiTheme="minorHAnsi" w:cstheme="minorBidi"/>
          <w:color w:val="auto"/>
          <w:sz w:val="28"/>
          <w:szCs w:val="28"/>
        </w:rPr>
        <w:t xml:space="preserve"> an EHCP. </w:t>
      </w:r>
    </w:p>
    <w:p w14:paraId="3665E762" w14:textId="77777777" w:rsidR="006B7BF7" w:rsidRDefault="006B7BF7" w:rsidP="00096188">
      <w:pPr>
        <w:pStyle w:val="Default"/>
        <w:rPr>
          <w:rFonts w:asciiTheme="minorHAnsi" w:hAnsiTheme="minorHAnsi" w:cstheme="minorHAnsi"/>
          <w:color w:val="auto"/>
          <w:sz w:val="28"/>
          <w:szCs w:val="28"/>
        </w:rPr>
      </w:pPr>
    </w:p>
    <w:p w14:paraId="74F81E03" w14:textId="4E585EBB" w:rsidR="00A54E10" w:rsidRPr="00B956EF" w:rsidRDefault="006B7BF7" w:rsidP="00096188">
      <w:pPr>
        <w:pStyle w:val="Default"/>
        <w:rPr>
          <w:rFonts w:asciiTheme="minorHAnsi" w:hAnsiTheme="minorHAnsi" w:cstheme="minorHAnsi"/>
          <w:b/>
          <w:bCs/>
          <w:color w:val="C00000"/>
          <w:sz w:val="28"/>
          <w:szCs w:val="28"/>
        </w:rPr>
      </w:pPr>
      <w:r w:rsidRPr="00B956EF">
        <w:rPr>
          <w:rFonts w:asciiTheme="minorHAnsi" w:hAnsiTheme="minorHAnsi" w:cstheme="minorHAnsi"/>
          <w:b/>
          <w:bCs/>
          <w:color w:val="C00000"/>
          <w:sz w:val="28"/>
          <w:szCs w:val="28"/>
        </w:rPr>
        <w:t xml:space="preserve">Who is responsible for SEND at Amblecote? </w:t>
      </w:r>
    </w:p>
    <w:p w14:paraId="5113D1FC" w14:textId="03BC5C2E" w:rsidR="006B7BF7" w:rsidRPr="00830F9E" w:rsidRDefault="006B7BF7" w:rsidP="00096188">
      <w:pPr>
        <w:pStyle w:val="Default"/>
        <w:rPr>
          <w:rFonts w:asciiTheme="minorHAnsi" w:hAnsiTheme="minorHAnsi" w:cstheme="minorHAnsi"/>
          <w:color w:val="auto"/>
          <w:sz w:val="28"/>
          <w:szCs w:val="28"/>
        </w:rPr>
      </w:pPr>
      <w:r>
        <w:rPr>
          <w:rFonts w:asciiTheme="minorHAnsi" w:hAnsiTheme="minorHAnsi" w:cstheme="minorHAnsi"/>
          <w:color w:val="auto"/>
          <w:sz w:val="28"/>
          <w:szCs w:val="28"/>
        </w:rPr>
        <w:t>SENDCo</w:t>
      </w:r>
      <w:r w:rsidRPr="00830F9E">
        <w:rPr>
          <w:rFonts w:asciiTheme="minorHAnsi" w:hAnsiTheme="minorHAnsi" w:cstheme="minorHAnsi"/>
          <w:color w:val="auto"/>
          <w:sz w:val="28"/>
          <w:szCs w:val="28"/>
        </w:rPr>
        <w:t xml:space="preserve">, Mrs Gill Dunckley </w:t>
      </w:r>
      <w:r w:rsidR="00B80F33">
        <w:rPr>
          <w:rFonts w:asciiTheme="minorHAnsi" w:hAnsiTheme="minorHAnsi" w:cstheme="minorHAnsi"/>
          <w:color w:val="auto"/>
          <w:sz w:val="28"/>
          <w:szCs w:val="28"/>
        </w:rPr>
        <w:t>(</w:t>
      </w:r>
      <w:hyperlink r:id="rId21" w:history="1">
        <w:r w:rsidR="00B80F33" w:rsidRPr="00CE65B6">
          <w:rPr>
            <w:rStyle w:val="Hyperlink"/>
            <w:rFonts w:asciiTheme="minorHAnsi" w:hAnsiTheme="minorHAnsi" w:cstheme="minorHAnsi"/>
            <w:sz w:val="28"/>
            <w:szCs w:val="28"/>
          </w:rPr>
          <w:t>gdunckley@amblecote.dudley.sch.uk</w:t>
        </w:r>
      </w:hyperlink>
      <w:r w:rsidR="00B80F33">
        <w:rPr>
          <w:rFonts w:asciiTheme="minorHAnsi" w:hAnsiTheme="minorHAnsi" w:cstheme="minorHAnsi"/>
          <w:color w:val="auto"/>
          <w:sz w:val="28"/>
          <w:szCs w:val="28"/>
        </w:rPr>
        <w:t>)</w:t>
      </w:r>
      <w:r w:rsidR="00B956EF">
        <w:rPr>
          <w:rFonts w:asciiTheme="minorHAnsi" w:hAnsiTheme="minorHAnsi" w:cstheme="minorHAnsi"/>
          <w:color w:val="auto"/>
          <w:sz w:val="28"/>
          <w:szCs w:val="28"/>
        </w:rPr>
        <w:t xml:space="preserve">, supported by </w:t>
      </w:r>
      <w:r w:rsidRPr="00830F9E">
        <w:rPr>
          <w:rFonts w:asciiTheme="minorHAnsi" w:hAnsiTheme="minorHAnsi" w:cstheme="minorHAnsi"/>
          <w:color w:val="auto"/>
          <w:sz w:val="28"/>
          <w:szCs w:val="28"/>
        </w:rPr>
        <w:t>Miss</w:t>
      </w:r>
      <w:r w:rsidR="00081C7A">
        <w:rPr>
          <w:rFonts w:asciiTheme="minorHAnsi" w:hAnsiTheme="minorHAnsi" w:cstheme="minorHAnsi"/>
          <w:color w:val="auto"/>
          <w:sz w:val="28"/>
          <w:szCs w:val="28"/>
        </w:rPr>
        <w:t xml:space="preserve"> </w:t>
      </w:r>
      <w:r w:rsidR="00B956EF">
        <w:rPr>
          <w:rFonts w:asciiTheme="minorHAnsi" w:hAnsiTheme="minorHAnsi" w:cstheme="minorHAnsi"/>
          <w:color w:val="auto"/>
          <w:sz w:val="28"/>
          <w:szCs w:val="28"/>
        </w:rPr>
        <w:t>Alyson Edwards</w:t>
      </w:r>
      <w:r w:rsidR="001402B4">
        <w:rPr>
          <w:rFonts w:asciiTheme="minorHAnsi" w:hAnsiTheme="minorHAnsi" w:cstheme="minorHAnsi"/>
          <w:color w:val="auto"/>
          <w:sz w:val="28"/>
          <w:szCs w:val="28"/>
        </w:rPr>
        <w:t xml:space="preserve"> – SEN/Pastoral Support</w:t>
      </w:r>
      <w:r w:rsidRPr="00830F9E">
        <w:rPr>
          <w:rFonts w:asciiTheme="minorHAnsi" w:hAnsiTheme="minorHAnsi" w:cstheme="minorHAnsi"/>
          <w:color w:val="auto"/>
          <w:sz w:val="28"/>
          <w:szCs w:val="28"/>
        </w:rPr>
        <w:t xml:space="preserve"> </w:t>
      </w:r>
      <w:r w:rsidR="00B80F33">
        <w:rPr>
          <w:rFonts w:asciiTheme="minorHAnsi" w:hAnsiTheme="minorHAnsi" w:cstheme="minorHAnsi"/>
          <w:color w:val="auto"/>
          <w:sz w:val="28"/>
          <w:szCs w:val="28"/>
        </w:rPr>
        <w:t>(</w:t>
      </w:r>
      <w:hyperlink r:id="rId22" w:history="1">
        <w:r w:rsidR="00B956EF" w:rsidRPr="00E4656E">
          <w:rPr>
            <w:rStyle w:val="Hyperlink"/>
            <w:rFonts w:asciiTheme="minorHAnsi" w:hAnsiTheme="minorHAnsi" w:cstheme="minorHAnsi"/>
            <w:sz w:val="28"/>
            <w:szCs w:val="28"/>
          </w:rPr>
          <w:t>aedwards@amblecote.dudley.sch.uk</w:t>
        </w:r>
      </w:hyperlink>
      <w:r w:rsidR="00B80F33">
        <w:rPr>
          <w:rFonts w:asciiTheme="minorHAnsi" w:hAnsiTheme="minorHAnsi" w:cstheme="minorHAnsi"/>
          <w:color w:val="auto"/>
          <w:sz w:val="28"/>
          <w:szCs w:val="28"/>
        </w:rPr>
        <w:t xml:space="preserve">) </w:t>
      </w:r>
      <w:r w:rsidRPr="00830F9E">
        <w:rPr>
          <w:rFonts w:asciiTheme="minorHAnsi" w:hAnsiTheme="minorHAnsi" w:cstheme="minorHAnsi"/>
          <w:color w:val="auto"/>
          <w:sz w:val="28"/>
          <w:szCs w:val="28"/>
        </w:rPr>
        <w:t xml:space="preserve">are responsible for: </w:t>
      </w:r>
    </w:p>
    <w:p w14:paraId="006BA0DE" w14:textId="7F068AD9" w:rsidR="006B7BF7" w:rsidRPr="00830F9E" w:rsidRDefault="006B7BF7" w:rsidP="00096188">
      <w:pPr>
        <w:pStyle w:val="Default"/>
        <w:numPr>
          <w:ilvl w:val="0"/>
          <w:numId w:val="9"/>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Co-ordinating the support for children with special educational needs or disabilities (SEND) and developing the school’s SEND policy to make sure all children get a consistent, </w:t>
      </w:r>
      <w:r w:rsidR="001402B4" w:rsidRPr="00830F9E">
        <w:rPr>
          <w:rFonts w:asciiTheme="minorHAnsi" w:hAnsiTheme="minorHAnsi" w:cstheme="minorHAnsi"/>
          <w:color w:val="auto"/>
          <w:sz w:val="28"/>
          <w:szCs w:val="28"/>
        </w:rPr>
        <w:t>high-quality</w:t>
      </w:r>
      <w:r w:rsidRPr="00830F9E">
        <w:rPr>
          <w:rFonts w:asciiTheme="minorHAnsi" w:hAnsiTheme="minorHAnsi" w:cstheme="minorHAnsi"/>
          <w:color w:val="auto"/>
          <w:sz w:val="28"/>
          <w:szCs w:val="28"/>
        </w:rPr>
        <w:t xml:space="preserve"> response to meeting their needs in school. </w:t>
      </w:r>
    </w:p>
    <w:p w14:paraId="3C0722D7" w14:textId="46146222" w:rsidR="006B7BF7" w:rsidRPr="00830F9E" w:rsidRDefault="006B7BF7" w:rsidP="00096188">
      <w:pPr>
        <w:pStyle w:val="Default"/>
        <w:numPr>
          <w:ilvl w:val="0"/>
          <w:numId w:val="9"/>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Ensuring that parents</w:t>
      </w:r>
      <w:r w:rsidR="007B4992">
        <w:rPr>
          <w:rFonts w:asciiTheme="minorHAnsi" w:hAnsiTheme="minorHAnsi" w:cstheme="minorHAnsi"/>
          <w:color w:val="auto"/>
          <w:sz w:val="28"/>
          <w:szCs w:val="28"/>
        </w:rPr>
        <w:t>/carers</w:t>
      </w:r>
      <w:r w:rsidRPr="00830F9E">
        <w:rPr>
          <w:rFonts w:asciiTheme="minorHAnsi" w:hAnsiTheme="minorHAnsi" w:cstheme="minorHAnsi"/>
          <w:color w:val="auto"/>
          <w:sz w:val="28"/>
          <w:szCs w:val="28"/>
        </w:rPr>
        <w:t xml:space="preserve"> are kept involved and informed about the support their children are receiving. </w:t>
      </w:r>
    </w:p>
    <w:p w14:paraId="78D062CD" w14:textId="3909A7C9" w:rsidR="006B7BF7" w:rsidRPr="00830F9E" w:rsidRDefault="006B7BF7" w:rsidP="00096188">
      <w:pPr>
        <w:pStyle w:val="Default"/>
        <w:numPr>
          <w:ilvl w:val="0"/>
          <w:numId w:val="9"/>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Liaising with external professionals who may be coming into school to help support your child’s learning</w:t>
      </w:r>
      <w:r w:rsidR="001402B4">
        <w:rPr>
          <w:rFonts w:asciiTheme="minorHAnsi" w:hAnsiTheme="minorHAnsi" w:cstheme="minorHAnsi"/>
          <w:color w:val="auto"/>
          <w:sz w:val="28"/>
          <w:szCs w:val="28"/>
        </w:rPr>
        <w:t>,</w:t>
      </w:r>
      <w:r w:rsidRPr="00830F9E">
        <w:rPr>
          <w:rFonts w:asciiTheme="minorHAnsi" w:hAnsiTheme="minorHAnsi" w:cstheme="minorHAnsi"/>
          <w:color w:val="auto"/>
          <w:sz w:val="28"/>
          <w:szCs w:val="28"/>
        </w:rPr>
        <w:t xml:space="preserve"> e.g. Speech and Language Therapy, Educational Psychology etc. </w:t>
      </w:r>
    </w:p>
    <w:p w14:paraId="6D6B4FD3" w14:textId="77777777" w:rsidR="006B7BF7" w:rsidRPr="00830F9E" w:rsidRDefault="006B7BF7" w:rsidP="00096188">
      <w:pPr>
        <w:pStyle w:val="Default"/>
        <w:numPr>
          <w:ilvl w:val="0"/>
          <w:numId w:val="9"/>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Updating the school’s SEND register (a system for ensuring all the SEND needs of pupils in this school are known) and making sure that there are excellent records of your child’s progress and needs. </w:t>
      </w:r>
    </w:p>
    <w:p w14:paraId="48E24D82" w14:textId="77777777" w:rsidR="006B7BF7" w:rsidRPr="00830F9E" w:rsidRDefault="006B7BF7" w:rsidP="00096188">
      <w:pPr>
        <w:pStyle w:val="Default"/>
        <w:numPr>
          <w:ilvl w:val="0"/>
          <w:numId w:val="9"/>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Providing specialist support for teachers and support staff in the school so they can help children with SEND in the school achieve the best progress possible. </w:t>
      </w:r>
    </w:p>
    <w:p w14:paraId="2CC457CF" w14:textId="33686731" w:rsidR="006B7BF7" w:rsidRDefault="006B7BF7" w:rsidP="006B7BF7">
      <w:pPr>
        <w:pStyle w:val="Default"/>
        <w:numPr>
          <w:ilvl w:val="0"/>
          <w:numId w:val="9"/>
        </w:numPr>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Ensuring there is sufficient expertise in school and providing or facilitating training where required. </w:t>
      </w:r>
    </w:p>
    <w:p w14:paraId="474B8796" w14:textId="77777777" w:rsidR="00404F90" w:rsidRPr="00830F9E" w:rsidRDefault="00404F90" w:rsidP="00404F90">
      <w:pPr>
        <w:pStyle w:val="Default"/>
        <w:ind w:left="720"/>
        <w:rPr>
          <w:rFonts w:asciiTheme="minorHAnsi" w:hAnsiTheme="minorHAnsi" w:cstheme="minorHAnsi"/>
          <w:color w:val="auto"/>
          <w:sz w:val="28"/>
          <w:szCs w:val="28"/>
        </w:rPr>
      </w:pPr>
    </w:p>
    <w:p w14:paraId="51287047" w14:textId="2F3712F6" w:rsidR="00A54E10" w:rsidRPr="00A54E10" w:rsidRDefault="006B7BF7" w:rsidP="006B7BF7">
      <w:pPr>
        <w:pStyle w:val="Default"/>
        <w:rPr>
          <w:rFonts w:asciiTheme="minorHAnsi" w:hAnsiTheme="minorHAnsi" w:cstheme="minorHAnsi"/>
          <w:b/>
          <w:bCs/>
          <w:color w:val="C00000"/>
          <w:sz w:val="28"/>
          <w:szCs w:val="28"/>
        </w:rPr>
      </w:pPr>
      <w:r w:rsidRPr="001402B4">
        <w:rPr>
          <w:rFonts w:asciiTheme="minorHAnsi" w:hAnsiTheme="minorHAnsi" w:cstheme="minorHAnsi"/>
          <w:b/>
          <w:bCs/>
          <w:color w:val="C00000"/>
          <w:sz w:val="28"/>
          <w:szCs w:val="28"/>
        </w:rPr>
        <w:t xml:space="preserve">What expertise and staff training </w:t>
      </w:r>
      <w:r w:rsidR="001402B4" w:rsidRPr="001402B4">
        <w:rPr>
          <w:rFonts w:asciiTheme="minorHAnsi" w:hAnsiTheme="minorHAnsi" w:cstheme="minorHAnsi"/>
          <w:b/>
          <w:bCs/>
          <w:color w:val="C00000"/>
          <w:sz w:val="28"/>
          <w:szCs w:val="28"/>
        </w:rPr>
        <w:t>are</w:t>
      </w:r>
      <w:r w:rsidRPr="001402B4">
        <w:rPr>
          <w:rFonts w:asciiTheme="minorHAnsi" w:hAnsiTheme="minorHAnsi" w:cstheme="minorHAnsi"/>
          <w:b/>
          <w:bCs/>
          <w:color w:val="C00000"/>
          <w:sz w:val="28"/>
          <w:szCs w:val="28"/>
        </w:rPr>
        <w:t xml:space="preserve"> available to support pupils with SEND? </w:t>
      </w:r>
    </w:p>
    <w:p w14:paraId="63C3C44A" w14:textId="77777777" w:rsidR="006B7BF7" w:rsidRPr="00830F9E" w:rsidRDefault="006B7BF7" w:rsidP="006B7BF7">
      <w:pPr>
        <w:pStyle w:val="Default"/>
        <w:jc w:val="both"/>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The school is fully committed to working with other agencies such as health, social care, local authority support services and the voluntary sector. </w:t>
      </w:r>
    </w:p>
    <w:p w14:paraId="684E3FB2" w14:textId="171DE63D" w:rsidR="006B7BF7" w:rsidRDefault="006B7BF7" w:rsidP="006B7BF7">
      <w:pPr>
        <w:pStyle w:val="Default"/>
        <w:jc w:val="both"/>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Directly funded by the school: </w:t>
      </w:r>
    </w:p>
    <w:p w14:paraId="1CEE7053" w14:textId="67CF27A9" w:rsidR="006B7BF7" w:rsidRPr="00830F9E" w:rsidRDefault="006B7BF7" w:rsidP="006B7BF7">
      <w:pPr>
        <w:pStyle w:val="Default"/>
        <w:rPr>
          <w:rFonts w:asciiTheme="minorHAnsi" w:hAnsiTheme="minorHAnsi" w:cstheme="minorHAnsi"/>
          <w:color w:val="auto"/>
          <w:sz w:val="28"/>
          <w:szCs w:val="28"/>
        </w:rPr>
      </w:pPr>
    </w:p>
    <w:p w14:paraId="0257DFC5" w14:textId="77777777" w:rsidR="006B7BF7" w:rsidRPr="00830F9E" w:rsidRDefault="006B7BF7" w:rsidP="006B7BF7">
      <w:pPr>
        <w:pStyle w:val="Default"/>
        <w:numPr>
          <w:ilvl w:val="0"/>
          <w:numId w:val="12"/>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Educational Psychologist </w:t>
      </w:r>
    </w:p>
    <w:p w14:paraId="00304437" w14:textId="3C321280" w:rsidR="006B7BF7" w:rsidRDefault="006B7BF7" w:rsidP="006B7BF7">
      <w:pPr>
        <w:pStyle w:val="Default"/>
        <w:numPr>
          <w:ilvl w:val="0"/>
          <w:numId w:val="12"/>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Learning Support Service</w:t>
      </w:r>
    </w:p>
    <w:p w14:paraId="56B59593" w14:textId="3EE2690B" w:rsidR="006B7BF7" w:rsidRPr="00830F9E" w:rsidRDefault="006B7BF7" w:rsidP="006B7BF7">
      <w:pPr>
        <w:pStyle w:val="Default"/>
        <w:rPr>
          <w:rFonts w:asciiTheme="minorHAnsi" w:hAnsiTheme="minorHAnsi" w:cstheme="minorHAnsi"/>
          <w:color w:val="auto"/>
          <w:sz w:val="28"/>
          <w:szCs w:val="28"/>
        </w:rPr>
      </w:pPr>
    </w:p>
    <w:p w14:paraId="0F37FD98" w14:textId="77777777" w:rsidR="006B7BF7" w:rsidRPr="00830F9E" w:rsidRDefault="006B7BF7" w:rsidP="006B7BF7">
      <w:pPr>
        <w:pStyle w:val="Default"/>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Paid for centrally by the Local Authority but delivered in school: </w:t>
      </w:r>
    </w:p>
    <w:p w14:paraId="72086797" w14:textId="246B0A8B" w:rsidR="006B7BF7" w:rsidRDefault="006B7BF7" w:rsidP="006B7BF7">
      <w:pPr>
        <w:pStyle w:val="Default"/>
        <w:numPr>
          <w:ilvl w:val="0"/>
          <w:numId w:val="13"/>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Speech and Language Therapy </w:t>
      </w:r>
      <w:r w:rsidRPr="00401585">
        <w:rPr>
          <w:rFonts w:asciiTheme="minorHAnsi" w:hAnsiTheme="minorHAnsi" w:cstheme="minorHAnsi"/>
          <w:color w:val="auto"/>
          <w:sz w:val="28"/>
          <w:szCs w:val="28"/>
        </w:rPr>
        <w:t>(provided by Health but p</w:t>
      </w:r>
      <w:r w:rsidR="00F52A15">
        <w:rPr>
          <w:rFonts w:asciiTheme="minorHAnsi" w:hAnsiTheme="minorHAnsi" w:cstheme="minorHAnsi"/>
          <w:color w:val="auto"/>
          <w:sz w:val="28"/>
          <w:szCs w:val="28"/>
        </w:rPr>
        <w:t>aid for by the Local Authority)</w:t>
      </w:r>
    </w:p>
    <w:p w14:paraId="39803DFA" w14:textId="5AD637F7" w:rsidR="00F52A15" w:rsidRPr="00830F9E" w:rsidRDefault="19C05539" w:rsidP="381E782C">
      <w:pPr>
        <w:pStyle w:val="Default"/>
        <w:numPr>
          <w:ilvl w:val="0"/>
          <w:numId w:val="13"/>
        </w:numPr>
        <w:spacing w:after="70"/>
        <w:rPr>
          <w:rFonts w:asciiTheme="minorHAnsi" w:hAnsiTheme="minorHAnsi" w:cstheme="minorBidi"/>
          <w:color w:val="auto"/>
          <w:sz w:val="28"/>
          <w:szCs w:val="28"/>
        </w:rPr>
      </w:pPr>
      <w:r w:rsidRPr="381E782C">
        <w:rPr>
          <w:rFonts w:asciiTheme="minorHAnsi" w:hAnsiTheme="minorHAnsi" w:cstheme="minorBidi"/>
          <w:color w:val="auto"/>
          <w:sz w:val="28"/>
          <w:szCs w:val="28"/>
        </w:rPr>
        <w:t xml:space="preserve">Inclusive </w:t>
      </w:r>
      <w:r w:rsidR="002649E7" w:rsidRPr="381E782C">
        <w:rPr>
          <w:rFonts w:asciiTheme="minorHAnsi" w:hAnsiTheme="minorHAnsi" w:cstheme="minorBidi"/>
          <w:color w:val="auto"/>
          <w:sz w:val="28"/>
          <w:szCs w:val="28"/>
        </w:rPr>
        <w:t>Early Years’ Service</w:t>
      </w:r>
    </w:p>
    <w:p w14:paraId="477AEE9C" w14:textId="09F0D36C" w:rsidR="006B7BF7" w:rsidRDefault="006B7BF7" w:rsidP="006B7BF7">
      <w:pPr>
        <w:pStyle w:val="Default"/>
        <w:numPr>
          <w:ilvl w:val="0"/>
          <w:numId w:val="13"/>
        </w:numPr>
        <w:rPr>
          <w:rFonts w:asciiTheme="minorHAnsi" w:hAnsiTheme="minorHAnsi" w:cstheme="minorHAnsi"/>
          <w:color w:val="auto"/>
          <w:sz w:val="28"/>
          <w:szCs w:val="28"/>
        </w:rPr>
      </w:pPr>
      <w:r w:rsidRPr="00401585">
        <w:rPr>
          <w:rFonts w:asciiTheme="minorHAnsi" w:hAnsiTheme="minorHAnsi" w:cstheme="minorHAnsi"/>
          <w:color w:val="auto"/>
          <w:sz w:val="28"/>
          <w:szCs w:val="28"/>
        </w:rPr>
        <w:t>D</w:t>
      </w:r>
      <w:r w:rsidR="00081C7A">
        <w:rPr>
          <w:rFonts w:asciiTheme="minorHAnsi" w:hAnsiTheme="minorHAnsi" w:cstheme="minorHAnsi"/>
          <w:color w:val="auto"/>
          <w:sz w:val="28"/>
          <w:szCs w:val="28"/>
        </w:rPr>
        <w:t>udley D</w:t>
      </w:r>
      <w:r w:rsidRPr="00401585">
        <w:rPr>
          <w:rFonts w:asciiTheme="minorHAnsi" w:hAnsiTheme="minorHAnsi" w:cstheme="minorHAnsi"/>
          <w:color w:val="auto"/>
          <w:sz w:val="28"/>
          <w:szCs w:val="28"/>
        </w:rPr>
        <w:t xml:space="preserve">isability </w:t>
      </w:r>
      <w:r w:rsidR="00081C7A">
        <w:rPr>
          <w:rFonts w:asciiTheme="minorHAnsi" w:hAnsiTheme="minorHAnsi" w:cstheme="minorHAnsi"/>
          <w:color w:val="auto"/>
          <w:sz w:val="28"/>
          <w:szCs w:val="28"/>
        </w:rPr>
        <w:t>Team</w:t>
      </w:r>
    </w:p>
    <w:p w14:paraId="48B13055" w14:textId="3C3B0CCF" w:rsidR="006B7BF7" w:rsidRPr="00401585" w:rsidRDefault="0CF83149" w:rsidP="381E782C">
      <w:pPr>
        <w:pStyle w:val="Default"/>
        <w:numPr>
          <w:ilvl w:val="0"/>
          <w:numId w:val="13"/>
        </w:numPr>
        <w:rPr>
          <w:rFonts w:asciiTheme="minorHAnsi" w:hAnsiTheme="minorHAnsi" w:cstheme="minorBidi"/>
          <w:color w:val="auto"/>
          <w:sz w:val="28"/>
          <w:szCs w:val="28"/>
        </w:rPr>
      </w:pPr>
      <w:r w:rsidRPr="381E782C">
        <w:rPr>
          <w:rFonts w:asciiTheme="minorHAnsi" w:hAnsiTheme="minorHAnsi" w:cstheme="minorBidi"/>
          <w:color w:val="auto"/>
          <w:sz w:val="28"/>
          <w:szCs w:val="28"/>
        </w:rPr>
        <w:t>CIPS – Communication, Interaction, Physical and Sensory</w:t>
      </w:r>
      <w:r w:rsidR="3F8039FB" w:rsidRPr="381E782C">
        <w:rPr>
          <w:rFonts w:asciiTheme="minorHAnsi" w:hAnsiTheme="minorHAnsi" w:cstheme="minorBidi"/>
          <w:color w:val="auto"/>
          <w:sz w:val="28"/>
          <w:szCs w:val="28"/>
        </w:rPr>
        <w:t xml:space="preserve"> Advisory Service</w:t>
      </w:r>
    </w:p>
    <w:p w14:paraId="1C3C30EC" w14:textId="2397961D" w:rsidR="5C22588F" w:rsidRDefault="5C22588F" w:rsidP="00500EFE">
      <w:pPr>
        <w:pStyle w:val="Default"/>
        <w:numPr>
          <w:ilvl w:val="0"/>
          <w:numId w:val="38"/>
        </w:numPr>
        <w:rPr>
          <w:rFonts w:asciiTheme="minorHAnsi" w:hAnsiTheme="minorHAnsi" w:cstheme="minorBidi"/>
          <w:color w:val="auto"/>
          <w:sz w:val="28"/>
          <w:szCs w:val="28"/>
        </w:rPr>
      </w:pPr>
      <w:r w:rsidRPr="381E782C">
        <w:rPr>
          <w:rFonts w:asciiTheme="minorHAnsi" w:hAnsiTheme="minorHAnsi" w:cstheme="minorBidi"/>
          <w:color w:val="auto"/>
          <w:sz w:val="28"/>
          <w:szCs w:val="28"/>
        </w:rPr>
        <w:t>ECHO Team</w:t>
      </w:r>
    </w:p>
    <w:p w14:paraId="5C01CF73" w14:textId="5C5FFB96" w:rsidR="43FC04CB" w:rsidRDefault="43FC04CB" w:rsidP="00500EFE">
      <w:pPr>
        <w:pStyle w:val="Default"/>
        <w:numPr>
          <w:ilvl w:val="1"/>
          <w:numId w:val="39"/>
        </w:numPr>
        <w:rPr>
          <w:rFonts w:asciiTheme="minorHAnsi" w:hAnsiTheme="minorHAnsi" w:cstheme="minorBidi"/>
          <w:color w:val="auto"/>
          <w:sz w:val="28"/>
          <w:szCs w:val="28"/>
        </w:rPr>
      </w:pPr>
      <w:r w:rsidRPr="381E782C">
        <w:rPr>
          <w:rFonts w:asciiTheme="minorHAnsi" w:hAnsiTheme="minorHAnsi" w:cstheme="minorBidi"/>
          <w:color w:val="auto"/>
          <w:sz w:val="28"/>
          <w:szCs w:val="28"/>
        </w:rPr>
        <w:lastRenderedPageBreak/>
        <w:t>ASC Team</w:t>
      </w:r>
    </w:p>
    <w:p w14:paraId="367C7B44" w14:textId="77C8E98E" w:rsidR="5C22588F" w:rsidRDefault="5C22588F" w:rsidP="00500EFE">
      <w:pPr>
        <w:pStyle w:val="Default"/>
        <w:numPr>
          <w:ilvl w:val="1"/>
          <w:numId w:val="39"/>
        </w:numPr>
        <w:rPr>
          <w:rFonts w:asciiTheme="minorHAnsi" w:hAnsiTheme="minorHAnsi" w:cstheme="minorBidi"/>
          <w:color w:val="auto"/>
          <w:sz w:val="28"/>
          <w:szCs w:val="28"/>
        </w:rPr>
      </w:pPr>
      <w:r w:rsidRPr="381E782C">
        <w:rPr>
          <w:rFonts w:asciiTheme="minorHAnsi" w:hAnsiTheme="minorHAnsi" w:cstheme="minorBidi"/>
          <w:color w:val="auto"/>
          <w:sz w:val="28"/>
          <w:szCs w:val="28"/>
        </w:rPr>
        <w:t>Visual/Hearing Impairment Teams</w:t>
      </w:r>
    </w:p>
    <w:p w14:paraId="6A17354F" w14:textId="6FA27567" w:rsidR="5C22588F" w:rsidRDefault="5C22588F" w:rsidP="00500EFE">
      <w:pPr>
        <w:pStyle w:val="Default"/>
        <w:numPr>
          <w:ilvl w:val="1"/>
          <w:numId w:val="39"/>
        </w:numPr>
        <w:rPr>
          <w:rFonts w:asciiTheme="minorHAnsi" w:hAnsiTheme="minorHAnsi" w:cstheme="minorBidi"/>
          <w:color w:val="auto"/>
          <w:sz w:val="28"/>
          <w:szCs w:val="28"/>
        </w:rPr>
      </w:pPr>
      <w:r w:rsidRPr="381E782C">
        <w:rPr>
          <w:rFonts w:asciiTheme="minorHAnsi" w:hAnsiTheme="minorHAnsi" w:cstheme="minorBidi"/>
          <w:color w:val="auto"/>
          <w:sz w:val="28"/>
          <w:szCs w:val="28"/>
        </w:rPr>
        <w:t>Physical Disability</w:t>
      </w:r>
    </w:p>
    <w:p w14:paraId="50981B66" w14:textId="73C3FDB9" w:rsidR="006B7BF7" w:rsidRDefault="006B7BF7" w:rsidP="006B7BF7">
      <w:pPr>
        <w:pStyle w:val="Default"/>
        <w:numPr>
          <w:ilvl w:val="0"/>
          <w:numId w:val="13"/>
        </w:numPr>
        <w:rPr>
          <w:rFonts w:asciiTheme="minorHAnsi" w:hAnsiTheme="minorHAnsi" w:cstheme="minorHAnsi"/>
          <w:color w:val="auto"/>
          <w:sz w:val="28"/>
          <w:szCs w:val="28"/>
        </w:rPr>
      </w:pPr>
      <w:r>
        <w:rPr>
          <w:rFonts w:asciiTheme="minorHAnsi" w:hAnsiTheme="minorHAnsi" w:cstheme="minorHAnsi"/>
          <w:color w:val="auto"/>
          <w:sz w:val="28"/>
          <w:szCs w:val="28"/>
        </w:rPr>
        <w:t>CAMHS</w:t>
      </w:r>
    </w:p>
    <w:p w14:paraId="765FEED2" w14:textId="5F707855" w:rsidR="006B7BF7" w:rsidRDefault="001402B4" w:rsidP="381E782C">
      <w:pPr>
        <w:pStyle w:val="Default"/>
        <w:numPr>
          <w:ilvl w:val="0"/>
          <w:numId w:val="13"/>
        </w:numPr>
        <w:spacing w:after="69"/>
        <w:rPr>
          <w:rFonts w:asciiTheme="minorHAnsi" w:hAnsiTheme="minorHAnsi" w:cstheme="minorBidi"/>
          <w:color w:val="auto"/>
          <w:sz w:val="28"/>
          <w:szCs w:val="28"/>
        </w:rPr>
      </w:pPr>
      <w:r w:rsidRPr="381E782C">
        <w:rPr>
          <w:rFonts w:asciiTheme="minorHAnsi" w:hAnsiTheme="minorHAnsi" w:cstheme="minorBidi"/>
          <w:color w:val="auto"/>
          <w:sz w:val="28"/>
          <w:szCs w:val="28"/>
        </w:rPr>
        <w:t>‘Reflexions’ – part of CAMHS – Mental Health Support Team</w:t>
      </w:r>
    </w:p>
    <w:p w14:paraId="6B3BABCC" w14:textId="78E055F7" w:rsidR="00791A43" w:rsidRDefault="00791A43" w:rsidP="006B7BF7">
      <w:pPr>
        <w:pStyle w:val="Default"/>
        <w:numPr>
          <w:ilvl w:val="0"/>
          <w:numId w:val="13"/>
        </w:numPr>
        <w:rPr>
          <w:rFonts w:asciiTheme="minorHAnsi" w:hAnsiTheme="minorHAnsi" w:cstheme="minorHAnsi"/>
          <w:color w:val="auto"/>
          <w:sz w:val="28"/>
          <w:szCs w:val="28"/>
        </w:rPr>
      </w:pPr>
      <w:r>
        <w:rPr>
          <w:rFonts w:asciiTheme="minorHAnsi" w:hAnsiTheme="minorHAnsi" w:cstheme="minorHAnsi"/>
          <w:color w:val="auto"/>
          <w:sz w:val="28"/>
          <w:szCs w:val="28"/>
        </w:rPr>
        <w:t>Sycamore Behaviour Support Team</w:t>
      </w:r>
    </w:p>
    <w:p w14:paraId="514EEF0C" w14:textId="022F0FB9" w:rsidR="00791A43" w:rsidRDefault="00791A43" w:rsidP="006B7BF7">
      <w:pPr>
        <w:pStyle w:val="Default"/>
        <w:numPr>
          <w:ilvl w:val="0"/>
          <w:numId w:val="13"/>
        </w:numPr>
        <w:rPr>
          <w:rFonts w:asciiTheme="minorHAnsi" w:hAnsiTheme="minorHAnsi" w:cstheme="minorHAnsi"/>
          <w:color w:val="auto"/>
          <w:sz w:val="28"/>
          <w:szCs w:val="28"/>
        </w:rPr>
      </w:pPr>
      <w:r>
        <w:rPr>
          <w:rFonts w:asciiTheme="minorHAnsi" w:hAnsiTheme="minorHAnsi" w:cstheme="minorHAnsi"/>
          <w:color w:val="auto"/>
          <w:sz w:val="28"/>
          <w:szCs w:val="28"/>
        </w:rPr>
        <w:t>Social Worker</w:t>
      </w:r>
    </w:p>
    <w:p w14:paraId="627ADC16" w14:textId="3BBFC385" w:rsidR="00791A43" w:rsidRPr="00401585" w:rsidRDefault="00791A43" w:rsidP="006B7BF7">
      <w:pPr>
        <w:pStyle w:val="Default"/>
        <w:numPr>
          <w:ilvl w:val="0"/>
          <w:numId w:val="13"/>
        </w:numPr>
        <w:rPr>
          <w:rFonts w:asciiTheme="minorHAnsi" w:hAnsiTheme="minorHAnsi" w:cstheme="minorHAnsi"/>
          <w:color w:val="auto"/>
          <w:sz w:val="28"/>
          <w:szCs w:val="28"/>
        </w:rPr>
      </w:pPr>
      <w:r>
        <w:rPr>
          <w:rFonts w:asciiTheme="minorHAnsi" w:hAnsiTheme="minorHAnsi" w:cstheme="minorHAnsi"/>
          <w:color w:val="auto"/>
          <w:sz w:val="28"/>
          <w:szCs w:val="28"/>
        </w:rPr>
        <w:t>Stourbridge Family Centre/Family Support Worker</w:t>
      </w:r>
    </w:p>
    <w:p w14:paraId="5959D52A" w14:textId="77777777" w:rsidR="006B7BF7" w:rsidRPr="00830F9E" w:rsidRDefault="006B7BF7" w:rsidP="006B7BF7">
      <w:pPr>
        <w:pStyle w:val="Default"/>
        <w:rPr>
          <w:rFonts w:asciiTheme="minorHAnsi" w:hAnsiTheme="minorHAnsi" w:cstheme="minorHAnsi"/>
          <w:color w:val="auto"/>
          <w:sz w:val="28"/>
          <w:szCs w:val="28"/>
        </w:rPr>
      </w:pPr>
    </w:p>
    <w:p w14:paraId="6653953B" w14:textId="77777777" w:rsidR="006B7BF7" w:rsidRPr="00830F9E" w:rsidRDefault="006B7BF7" w:rsidP="006B7BF7">
      <w:pPr>
        <w:pStyle w:val="Default"/>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Provided and paid for by the Health Service but delivered in school: </w:t>
      </w:r>
    </w:p>
    <w:p w14:paraId="7A103134" w14:textId="04ACC9BD" w:rsidR="001402B4" w:rsidRPr="001402B4" w:rsidRDefault="00791A43" w:rsidP="001402B4">
      <w:pPr>
        <w:pStyle w:val="Default"/>
        <w:numPr>
          <w:ilvl w:val="0"/>
          <w:numId w:val="13"/>
        </w:numPr>
        <w:spacing w:after="69"/>
        <w:rPr>
          <w:rFonts w:asciiTheme="minorHAnsi" w:hAnsiTheme="minorHAnsi" w:cstheme="minorHAnsi"/>
          <w:color w:val="auto"/>
          <w:sz w:val="28"/>
          <w:szCs w:val="28"/>
        </w:rPr>
      </w:pPr>
      <w:r>
        <w:rPr>
          <w:rFonts w:asciiTheme="minorHAnsi" w:hAnsiTheme="minorHAnsi" w:cstheme="minorHAnsi"/>
          <w:color w:val="auto"/>
          <w:sz w:val="28"/>
          <w:szCs w:val="28"/>
        </w:rPr>
        <w:t>School Nurse/Health Visitor</w:t>
      </w:r>
    </w:p>
    <w:p w14:paraId="7007538A" w14:textId="45452113" w:rsidR="002649E7" w:rsidRPr="002649E7" w:rsidRDefault="002649E7" w:rsidP="002649E7">
      <w:pPr>
        <w:pStyle w:val="Default"/>
        <w:numPr>
          <w:ilvl w:val="0"/>
          <w:numId w:val="13"/>
        </w:numPr>
        <w:rPr>
          <w:rFonts w:asciiTheme="minorHAnsi" w:hAnsiTheme="minorHAnsi" w:cstheme="minorHAnsi"/>
          <w:color w:val="auto"/>
          <w:sz w:val="28"/>
          <w:szCs w:val="28"/>
        </w:rPr>
      </w:pPr>
      <w:r>
        <w:rPr>
          <w:rFonts w:asciiTheme="minorHAnsi" w:hAnsiTheme="minorHAnsi" w:cstheme="minorHAnsi"/>
          <w:color w:val="auto"/>
          <w:sz w:val="28"/>
          <w:szCs w:val="28"/>
        </w:rPr>
        <w:t>Continence Team</w:t>
      </w:r>
    </w:p>
    <w:p w14:paraId="649FD96A" w14:textId="77777777" w:rsidR="006B7BF7" w:rsidRPr="00830F9E" w:rsidRDefault="006B7BF7" w:rsidP="006B7BF7">
      <w:pPr>
        <w:pStyle w:val="Default"/>
        <w:numPr>
          <w:ilvl w:val="0"/>
          <w:numId w:val="13"/>
        </w:numPr>
        <w:spacing w:after="69"/>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Occupational Therapy </w:t>
      </w:r>
    </w:p>
    <w:p w14:paraId="6364AB0C" w14:textId="77777777" w:rsidR="006B7BF7" w:rsidRDefault="006B7BF7" w:rsidP="006B7BF7">
      <w:pPr>
        <w:pStyle w:val="Default"/>
        <w:numPr>
          <w:ilvl w:val="0"/>
          <w:numId w:val="13"/>
        </w:numPr>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Physiotherapy </w:t>
      </w:r>
    </w:p>
    <w:p w14:paraId="2802C8A6" w14:textId="77777777" w:rsidR="006B7BF7" w:rsidRPr="00401585" w:rsidRDefault="006B7BF7" w:rsidP="006B7BF7">
      <w:pPr>
        <w:pStyle w:val="Default"/>
        <w:numPr>
          <w:ilvl w:val="0"/>
          <w:numId w:val="13"/>
        </w:numPr>
        <w:rPr>
          <w:rFonts w:asciiTheme="minorHAnsi" w:hAnsiTheme="minorHAnsi" w:cstheme="minorHAnsi"/>
          <w:color w:val="auto"/>
          <w:sz w:val="28"/>
          <w:szCs w:val="28"/>
        </w:rPr>
      </w:pPr>
      <w:r>
        <w:rPr>
          <w:rFonts w:asciiTheme="minorHAnsi" w:hAnsiTheme="minorHAnsi" w:cstheme="minorHAnsi"/>
          <w:color w:val="auto"/>
          <w:sz w:val="28"/>
          <w:szCs w:val="28"/>
        </w:rPr>
        <w:t>Wheelchair Services</w:t>
      </w:r>
    </w:p>
    <w:p w14:paraId="0DD84141" w14:textId="77777777" w:rsidR="006B7BF7" w:rsidRPr="00830F9E" w:rsidRDefault="006B7BF7" w:rsidP="006B7BF7">
      <w:pPr>
        <w:pStyle w:val="Default"/>
        <w:rPr>
          <w:rFonts w:asciiTheme="minorHAnsi" w:hAnsiTheme="minorHAnsi" w:cstheme="minorHAnsi"/>
          <w:color w:val="auto"/>
          <w:sz w:val="28"/>
          <w:szCs w:val="28"/>
        </w:rPr>
      </w:pPr>
    </w:p>
    <w:p w14:paraId="3C4C0FE3" w14:textId="77777777" w:rsidR="006B7BF7" w:rsidRPr="00830F9E" w:rsidRDefault="006B7BF7" w:rsidP="006B7BF7">
      <w:pPr>
        <w:pStyle w:val="Default"/>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Voluntary organisations </w:t>
      </w:r>
    </w:p>
    <w:p w14:paraId="6F49F706" w14:textId="1E90E2E3" w:rsidR="001402B4" w:rsidRDefault="000B09D1" w:rsidP="001402B4">
      <w:pPr>
        <w:pStyle w:val="Default"/>
        <w:numPr>
          <w:ilvl w:val="0"/>
          <w:numId w:val="15"/>
        </w:numPr>
        <w:spacing w:after="68"/>
        <w:rPr>
          <w:rFonts w:asciiTheme="minorHAnsi" w:hAnsiTheme="minorHAnsi" w:cstheme="minorHAnsi"/>
          <w:color w:val="auto"/>
          <w:sz w:val="28"/>
          <w:szCs w:val="28"/>
        </w:rPr>
      </w:pPr>
      <w:r>
        <w:rPr>
          <w:rFonts w:asciiTheme="minorHAnsi" w:hAnsiTheme="minorHAnsi" w:cstheme="minorHAnsi"/>
          <w:color w:val="auto"/>
          <w:sz w:val="28"/>
          <w:szCs w:val="28"/>
        </w:rPr>
        <w:t xml:space="preserve">Arts of Change </w:t>
      </w:r>
    </w:p>
    <w:p w14:paraId="429501EF" w14:textId="55A7502A" w:rsidR="001402B4" w:rsidRPr="001402B4" w:rsidRDefault="001402B4" w:rsidP="001402B4">
      <w:pPr>
        <w:pStyle w:val="Default"/>
        <w:numPr>
          <w:ilvl w:val="0"/>
          <w:numId w:val="15"/>
        </w:numPr>
        <w:spacing w:after="68"/>
        <w:rPr>
          <w:rFonts w:asciiTheme="minorHAnsi" w:hAnsiTheme="minorHAnsi" w:cstheme="minorHAnsi"/>
          <w:color w:val="auto"/>
          <w:sz w:val="28"/>
          <w:szCs w:val="28"/>
        </w:rPr>
      </w:pPr>
      <w:r w:rsidRPr="001402B4">
        <w:rPr>
          <w:rFonts w:asciiTheme="minorHAnsi" w:hAnsiTheme="minorHAnsi" w:cstheme="minorHAnsi"/>
          <w:color w:val="auto"/>
          <w:sz w:val="28"/>
          <w:szCs w:val="28"/>
        </w:rPr>
        <w:t>SENDIASS (Special Educational Needs and Disabilities Information Advice and Support Service) formerly Dudley Parent Partnership</w:t>
      </w:r>
    </w:p>
    <w:p w14:paraId="6BB7D106" w14:textId="77777777" w:rsidR="001402B4" w:rsidRPr="001402B4" w:rsidRDefault="001402B4" w:rsidP="001402B4"/>
    <w:p w14:paraId="3E562A21" w14:textId="4E25E70C" w:rsidR="006B7BF7" w:rsidRDefault="006B7BF7" w:rsidP="381E782C">
      <w:pPr>
        <w:pStyle w:val="Default"/>
        <w:spacing w:after="68"/>
        <w:rPr>
          <w:rFonts w:asciiTheme="minorHAnsi" w:hAnsiTheme="minorHAnsi" w:cstheme="minorBidi"/>
          <w:color w:val="auto"/>
          <w:sz w:val="28"/>
          <w:szCs w:val="28"/>
        </w:rPr>
      </w:pPr>
      <w:r w:rsidRPr="381E782C">
        <w:rPr>
          <w:rFonts w:asciiTheme="minorHAnsi" w:hAnsiTheme="minorHAnsi" w:cstheme="minorBidi"/>
          <w:color w:val="auto"/>
          <w:sz w:val="28"/>
          <w:szCs w:val="28"/>
        </w:rPr>
        <w:t>There is a wealth of experience amongst the teaching staff and training has included AS</w:t>
      </w:r>
      <w:r w:rsidR="1B222036" w:rsidRPr="381E782C">
        <w:rPr>
          <w:rFonts w:asciiTheme="minorHAnsi" w:hAnsiTheme="minorHAnsi" w:cstheme="minorBidi"/>
          <w:color w:val="auto"/>
          <w:sz w:val="28"/>
          <w:szCs w:val="28"/>
        </w:rPr>
        <w:t>C</w:t>
      </w:r>
      <w:r w:rsidRPr="381E782C">
        <w:rPr>
          <w:rFonts w:asciiTheme="minorHAnsi" w:hAnsiTheme="minorHAnsi" w:cstheme="minorBidi"/>
          <w:color w:val="auto"/>
          <w:sz w:val="28"/>
          <w:szCs w:val="28"/>
        </w:rPr>
        <w:t xml:space="preserve"> (Autistic Spectrum</w:t>
      </w:r>
      <w:r w:rsidR="1C266E8E" w:rsidRPr="381E782C">
        <w:rPr>
          <w:rFonts w:asciiTheme="minorHAnsi" w:hAnsiTheme="minorHAnsi" w:cstheme="minorBidi"/>
          <w:color w:val="auto"/>
          <w:sz w:val="28"/>
          <w:szCs w:val="28"/>
        </w:rPr>
        <w:t xml:space="preserve"> Condition</w:t>
      </w:r>
      <w:r w:rsidRPr="381E782C">
        <w:rPr>
          <w:rFonts w:asciiTheme="minorHAnsi" w:hAnsiTheme="minorHAnsi" w:cstheme="minorBidi"/>
          <w:color w:val="auto"/>
          <w:sz w:val="28"/>
          <w:szCs w:val="28"/>
        </w:rPr>
        <w:t xml:space="preserve">), Attachment Disorder, Social Stories, Lego Therapy as well as interventions including Precision Teaching and </w:t>
      </w:r>
      <w:r w:rsidR="00947E04" w:rsidRPr="381E782C">
        <w:rPr>
          <w:rFonts w:asciiTheme="minorHAnsi" w:hAnsiTheme="minorHAnsi" w:cstheme="minorBidi"/>
          <w:color w:val="auto"/>
          <w:sz w:val="28"/>
          <w:szCs w:val="28"/>
        </w:rPr>
        <w:t>supporting pupils with learning and memory difficulties</w:t>
      </w:r>
      <w:r w:rsidRPr="381E782C">
        <w:rPr>
          <w:rFonts w:asciiTheme="minorHAnsi" w:hAnsiTheme="minorHAnsi" w:cstheme="minorBidi"/>
          <w:color w:val="auto"/>
          <w:sz w:val="28"/>
          <w:szCs w:val="28"/>
        </w:rPr>
        <w:t xml:space="preserve">. </w:t>
      </w:r>
    </w:p>
    <w:p w14:paraId="7E8551C8" w14:textId="143B3569" w:rsidR="00304187" w:rsidRDefault="00304187" w:rsidP="00096188">
      <w:pPr>
        <w:pStyle w:val="Default"/>
        <w:spacing w:after="68"/>
        <w:rPr>
          <w:rFonts w:asciiTheme="minorHAnsi" w:hAnsiTheme="minorHAnsi" w:cstheme="minorHAnsi"/>
          <w:color w:val="auto"/>
          <w:sz w:val="28"/>
          <w:szCs w:val="28"/>
        </w:rPr>
      </w:pPr>
    </w:p>
    <w:p w14:paraId="23464423" w14:textId="77777777" w:rsidR="00304187" w:rsidRPr="001402B4" w:rsidRDefault="00304187" w:rsidP="00304187">
      <w:pPr>
        <w:pStyle w:val="Default"/>
        <w:jc w:val="both"/>
        <w:rPr>
          <w:rFonts w:asciiTheme="minorHAnsi" w:hAnsiTheme="minorHAnsi" w:cstheme="minorHAnsi"/>
          <w:b/>
          <w:color w:val="C00000"/>
          <w:sz w:val="28"/>
          <w:u w:val="single"/>
        </w:rPr>
      </w:pPr>
      <w:r w:rsidRPr="001402B4">
        <w:rPr>
          <w:rFonts w:asciiTheme="minorHAnsi" w:hAnsiTheme="minorHAnsi" w:cstheme="minorHAnsi"/>
          <w:b/>
          <w:color w:val="C00000"/>
          <w:sz w:val="28"/>
          <w:u w:val="single"/>
        </w:rPr>
        <w:t xml:space="preserve">The contact details of support services for parents of SEND pupils </w:t>
      </w:r>
    </w:p>
    <w:p w14:paraId="59B0B852" w14:textId="77777777" w:rsidR="00304187" w:rsidRPr="00B812E9" w:rsidRDefault="00304187" w:rsidP="00304187">
      <w:pPr>
        <w:pStyle w:val="Default"/>
        <w:jc w:val="both"/>
        <w:rPr>
          <w:rFonts w:asciiTheme="minorHAnsi" w:hAnsiTheme="minorHAnsi" w:cstheme="minorHAnsi"/>
          <w:b/>
          <w:sz w:val="14"/>
          <w:szCs w:val="12"/>
        </w:rPr>
      </w:pPr>
    </w:p>
    <w:p w14:paraId="6B9C182C" w14:textId="77777777" w:rsidR="00304187" w:rsidRPr="00304187" w:rsidRDefault="00304187" w:rsidP="00304187">
      <w:pPr>
        <w:pStyle w:val="Default"/>
        <w:jc w:val="both"/>
        <w:rPr>
          <w:rFonts w:asciiTheme="minorHAnsi" w:hAnsiTheme="minorHAnsi" w:cstheme="minorHAnsi"/>
          <w:sz w:val="28"/>
        </w:rPr>
      </w:pPr>
      <w:r w:rsidRPr="00304187">
        <w:rPr>
          <w:rFonts w:asciiTheme="minorHAnsi" w:hAnsiTheme="minorHAnsi" w:cstheme="minorHAnsi"/>
          <w:sz w:val="28"/>
        </w:rPr>
        <w:t xml:space="preserve">Local Authority – 01384 814398 </w:t>
      </w:r>
    </w:p>
    <w:p w14:paraId="5E584FE3" w14:textId="77777777" w:rsidR="00304187" w:rsidRPr="00230DA9" w:rsidRDefault="00304187" w:rsidP="00304187">
      <w:pPr>
        <w:pStyle w:val="Default"/>
        <w:jc w:val="both"/>
        <w:rPr>
          <w:rFonts w:asciiTheme="minorHAnsi" w:hAnsiTheme="minorHAnsi" w:cstheme="minorHAnsi"/>
          <w:sz w:val="8"/>
          <w:szCs w:val="6"/>
        </w:rPr>
      </w:pPr>
    </w:p>
    <w:p w14:paraId="7CFD93B3" w14:textId="77777777" w:rsidR="00304187" w:rsidRPr="00304187" w:rsidRDefault="00304187" w:rsidP="00304187">
      <w:pPr>
        <w:pStyle w:val="Default"/>
        <w:jc w:val="both"/>
        <w:rPr>
          <w:rFonts w:asciiTheme="minorHAnsi" w:hAnsiTheme="minorHAnsi" w:cstheme="minorHAnsi"/>
          <w:sz w:val="28"/>
        </w:rPr>
      </w:pPr>
      <w:r w:rsidRPr="00304187">
        <w:rPr>
          <w:rFonts w:asciiTheme="minorHAnsi" w:hAnsiTheme="minorHAnsi" w:cstheme="minorHAnsi"/>
          <w:sz w:val="28"/>
        </w:rPr>
        <w:t xml:space="preserve">Educational Psychology Service – 01384 814359 </w:t>
      </w:r>
    </w:p>
    <w:p w14:paraId="27182ADF" w14:textId="77777777" w:rsidR="00304187" w:rsidRPr="00230DA9" w:rsidRDefault="00304187" w:rsidP="00304187">
      <w:pPr>
        <w:pStyle w:val="Default"/>
        <w:jc w:val="both"/>
        <w:rPr>
          <w:rFonts w:asciiTheme="minorHAnsi" w:hAnsiTheme="minorHAnsi" w:cstheme="minorHAnsi"/>
          <w:sz w:val="8"/>
          <w:szCs w:val="6"/>
        </w:rPr>
      </w:pPr>
    </w:p>
    <w:p w14:paraId="653175C4" w14:textId="77777777" w:rsidR="00304187" w:rsidRPr="00304187" w:rsidRDefault="00304187" w:rsidP="00304187">
      <w:pPr>
        <w:pStyle w:val="Default"/>
        <w:jc w:val="both"/>
        <w:rPr>
          <w:rFonts w:asciiTheme="minorHAnsi" w:hAnsiTheme="minorHAnsi" w:cstheme="minorHAnsi"/>
          <w:sz w:val="28"/>
        </w:rPr>
      </w:pPr>
      <w:r w:rsidRPr="00304187">
        <w:rPr>
          <w:rFonts w:asciiTheme="minorHAnsi" w:hAnsiTheme="minorHAnsi" w:cstheme="minorHAnsi"/>
          <w:sz w:val="28"/>
        </w:rPr>
        <w:t xml:space="preserve">Learning Support Service – 01384 813736 </w:t>
      </w:r>
    </w:p>
    <w:p w14:paraId="357FC85B" w14:textId="77777777" w:rsidR="00304187" w:rsidRPr="00230DA9" w:rsidRDefault="00304187" w:rsidP="00304187">
      <w:pPr>
        <w:pStyle w:val="Default"/>
        <w:jc w:val="both"/>
        <w:rPr>
          <w:rFonts w:asciiTheme="minorHAnsi" w:hAnsiTheme="minorHAnsi" w:cstheme="minorHAnsi"/>
          <w:sz w:val="8"/>
          <w:szCs w:val="6"/>
        </w:rPr>
      </w:pPr>
    </w:p>
    <w:p w14:paraId="023610F9" w14:textId="77777777" w:rsidR="00304187" w:rsidRPr="00304187" w:rsidRDefault="00304187" w:rsidP="00304187">
      <w:pPr>
        <w:pStyle w:val="Default"/>
        <w:jc w:val="both"/>
        <w:rPr>
          <w:rFonts w:asciiTheme="minorHAnsi" w:hAnsiTheme="minorHAnsi" w:cstheme="minorHAnsi"/>
          <w:sz w:val="28"/>
        </w:rPr>
      </w:pPr>
      <w:r w:rsidRPr="00304187">
        <w:rPr>
          <w:rFonts w:asciiTheme="minorHAnsi" w:hAnsiTheme="minorHAnsi" w:cstheme="minorHAnsi"/>
          <w:sz w:val="28"/>
        </w:rPr>
        <w:t xml:space="preserve">Speech and Language Therapy – 01384 321375 </w:t>
      </w:r>
    </w:p>
    <w:p w14:paraId="6F35BFA0" w14:textId="77777777" w:rsidR="00304187" w:rsidRPr="00230DA9" w:rsidRDefault="00304187" w:rsidP="00304187">
      <w:pPr>
        <w:pStyle w:val="Default"/>
        <w:jc w:val="both"/>
        <w:rPr>
          <w:rFonts w:asciiTheme="minorHAnsi" w:hAnsiTheme="minorHAnsi" w:cstheme="minorHAnsi"/>
          <w:sz w:val="8"/>
          <w:szCs w:val="6"/>
        </w:rPr>
      </w:pPr>
    </w:p>
    <w:p w14:paraId="2550E55A" w14:textId="081B8C35" w:rsidR="00304187" w:rsidRPr="00304187" w:rsidRDefault="56E38496" w:rsidP="381E782C">
      <w:pPr>
        <w:pStyle w:val="Default"/>
        <w:jc w:val="both"/>
        <w:rPr>
          <w:rFonts w:asciiTheme="minorHAnsi" w:hAnsiTheme="minorHAnsi" w:cstheme="minorBidi"/>
          <w:sz w:val="28"/>
          <w:szCs w:val="28"/>
        </w:rPr>
      </w:pPr>
      <w:r w:rsidRPr="6149A6F7">
        <w:rPr>
          <w:rFonts w:asciiTheme="minorHAnsi" w:hAnsiTheme="minorHAnsi" w:cstheme="minorBidi"/>
          <w:sz w:val="28"/>
          <w:szCs w:val="28"/>
        </w:rPr>
        <w:t>Communication</w:t>
      </w:r>
      <w:r w:rsidR="480F1E30" w:rsidRPr="6149A6F7">
        <w:rPr>
          <w:rFonts w:asciiTheme="minorHAnsi" w:hAnsiTheme="minorHAnsi" w:cstheme="minorBidi"/>
          <w:sz w:val="28"/>
          <w:szCs w:val="28"/>
        </w:rPr>
        <w:t xml:space="preserve">, </w:t>
      </w:r>
      <w:r w:rsidR="7A6767ED" w:rsidRPr="6149A6F7">
        <w:rPr>
          <w:rFonts w:asciiTheme="minorHAnsi" w:hAnsiTheme="minorHAnsi" w:cstheme="minorBidi"/>
          <w:sz w:val="28"/>
          <w:szCs w:val="28"/>
        </w:rPr>
        <w:t>I</w:t>
      </w:r>
      <w:r w:rsidR="082A1186" w:rsidRPr="6149A6F7">
        <w:rPr>
          <w:rFonts w:asciiTheme="minorHAnsi" w:hAnsiTheme="minorHAnsi" w:cstheme="minorBidi"/>
          <w:sz w:val="28"/>
          <w:szCs w:val="28"/>
        </w:rPr>
        <w:t xml:space="preserve">nteraction, </w:t>
      </w:r>
      <w:r w:rsidR="7A6767ED" w:rsidRPr="6149A6F7">
        <w:rPr>
          <w:rFonts w:asciiTheme="minorHAnsi" w:hAnsiTheme="minorHAnsi" w:cstheme="minorBidi"/>
          <w:sz w:val="28"/>
          <w:szCs w:val="28"/>
        </w:rPr>
        <w:t>P</w:t>
      </w:r>
      <w:r w:rsidR="28E440DE" w:rsidRPr="6149A6F7">
        <w:rPr>
          <w:rFonts w:asciiTheme="minorHAnsi" w:hAnsiTheme="minorHAnsi" w:cstheme="minorBidi"/>
          <w:sz w:val="28"/>
          <w:szCs w:val="28"/>
        </w:rPr>
        <w:t xml:space="preserve">hysical and </w:t>
      </w:r>
      <w:r w:rsidR="7A6767ED" w:rsidRPr="6149A6F7">
        <w:rPr>
          <w:rFonts w:asciiTheme="minorHAnsi" w:hAnsiTheme="minorHAnsi" w:cstheme="minorBidi"/>
          <w:sz w:val="28"/>
          <w:szCs w:val="28"/>
        </w:rPr>
        <w:t>S</w:t>
      </w:r>
      <w:r w:rsidR="2491D9C4" w:rsidRPr="6149A6F7">
        <w:rPr>
          <w:rFonts w:asciiTheme="minorHAnsi" w:hAnsiTheme="minorHAnsi" w:cstheme="minorBidi"/>
          <w:sz w:val="28"/>
          <w:szCs w:val="28"/>
        </w:rPr>
        <w:t xml:space="preserve">ensory </w:t>
      </w:r>
      <w:r w:rsidR="4962F8F4" w:rsidRPr="6149A6F7">
        <w:rPr>
          <w:rFonts w:asciiTheme="minorHAnsi" w:hAnsiTheme="minorHAnsi" w:cstheme="minorBidi"/>
          <w:sz w:val="28"/>
          <w:szCs w:val="28"/>
        </w:rPr>
        <w:t>Service</w:t>
      </w:r>
      <w:r w:rsidR="6A3825D3" w:rsidRPr="6149A6F7">
        <w:rPr>
          <w:rFonts w:asciiTheme="minorHAnsi" w:hAnsiTheme="minorHAnsi" w:cstheme="minorBidi"/>
          <w:sz w:val="28"/>
          <w:szCs w:val="28"/>
        </w:rPr>
        <w:t xml:space="preserve"> (CIPS)</w:t>
      </w:r>
      <w:r w:rsidR="00230DA9">
        <w:rPr>
          <w:rFonts w:asciiTheme="minorHAnsi" w:hAnsiTheme="minorHAnsi" w:cstheme="minorBidi"/>
          <w:sz w:val="28"/>
          <w:szCs w:val="28"/>
        </w:rPr>
        <w:t xml:space="preserve"> -</w:t>
      </w:r>
    </w:p>
    <w:p w14:paraId="25D83711" w14:textId="31C4A674" w:rsidR="00304187" w:rsidRPr="00230DA9" w:rsidRDefault="2E9AED2B" w:rsidP="00230DA9">
      <w:pPr>
        <w:shd w:val="clear" w:color="auto" w:fill="FFFFFF" w:themeFill="background1"/>
        <w:spacing w:after="0"/>
        <w:ind w:left="360"/>
        <w:rPr>
          <w:color w:val="000000" w:themeColor="text1"/>
        </w:rPr>
      </w:pPr>
      <w:r w:rsidRPr="00230DA9">
        <w:rPr>
          <w:color w:val="000000" w:themeColor="text1"/>
          <w:sz w:val="28"/>
          <w:szCs w:val="28"/>
        </w:rPr>
        <w:t xml:space="preserve">Parent carers, education settings and health professionals can make a request for support to CIPS by: </w:t>
      </w:r>
    </w:p>
    <w:p w14:paraId="78211902" w14:textId="02514671" w:rsidR="00304187" w:rsidRPr="00226CA3" w:rsidRDefault="2E9AED2B" w:rsidP="00230DA9">
      <w:pPr>
        <w:pStyle w:val="ListParagraph"/>
        <w:numPr>
          <w:ilvl w:val="0"/>
          <w:numId w:val="2"/>
        </w:numPr>
        <w:shd w:val="clear" w:color="auto" w:fill="FFFFFF" w:themeFill="background1"/>
        <w:spacing w:after="0" w:line="240" w:lineRule="auto"/>
        <w:rPr>
          <w:color w:val="000000" w:themeColor="text1"/>
          <w:sz w:val="28"/>
          <w:szCs w:val="28"/>
          <w:u w:val="single"/>
        </w:rPr>
      </w:pPr>
      <w:r w:rsidRPr="00226CA3">
        <w:rPr>
          <w:color w:val="000000" w:themeColor="text1"/>
          <w:sz w:val="28"/>
          <w:szCs w:val="28"/>
        </w:rPr>
        <w:t xml:space="preserve">Email: </w:t>
      </w:r>
      <w:hyperlink r:id="rId23">
        <w:r w:rsidRPr="00226CA3">
          <w:rPr>
            <w:rStyle w:val="Hyperlink"/>
            <w:color w:val="000000" w:themeColor="text1"/>
            <w:sz w:val="28"/>
            <w:szCs w:val="28"/>
          </w:rPr>
          <w:t>CIPS@dudley.gov.uk</w:t>
        </w:r>
      </w:hyperlink>
    </w:p>
    <w:p w14:paraId="3CF4D61B" w14:textId="3B2F8C5C" w:rsidR="00304187" w:rsidRPr="00226CA3" w:rsidRDefault="2E9AED2B" w:rsidP="00230DA9">
      <w:pPr>
        <w:pStyle w:val="ListParagraph"/>
        <w:numPr>
          <w:ilvl w:val="0"/>
          <w:numId w:val="2"/>
        </w:numPr>
        <w:shd w:val="clear" w:color="auto" w:fill="FFFFFF" w:themeFill="background1"/>
        <w:spacing w:after="0" w:line="240" w:lineRule="auto"/>
        <w:rPr>
          <w:color w:val="000000" w:themeColor="text1"/>
          <w:sz w:val="28"/>
          <w:szCs w:val="28"/>
          <w:u w:val="single"/>
        </w:rPr>
      </w:pPr>
      <w:r w:rsidRPr="00226CA3">
        <w:rPr>
          <w:color w:val="000000" w:themeColor="text1"/>
          <w:sz w:val="28"/>
          <w:szCs w:val="28"/>
        </w:rPr>
        <w:t xml:space="preserve">Telephone: </w:t>
      </w:r>
      <w:hyperlink r:id="rId24">
        <w:r w:rsidRPr="00226CA3">
          <w:rPr>
            <w:rStyle w:val="Hyperlink"/>
            <w:color w:val="000000" w:themeColor="text1"/>
            <w:sz w:val="28"/>
            <w:szCs w:val="28"/>
          </w:rPr>
          <w:t>01384 816974</w:t>
        </w:r>
      </w:hyperlink>
    </w:p>
    <w:p w14:paraId="67BAAD38" w14:textId="2E481FDF" w:rsidR="00304187" w:rsidRPr="00226CA3" w:rsidRDefault="3F2E409A" w:rsidP="00226CA3">
      <w:pPr>
        <w:ind w:left="1440"/>
        <w:rPr>
          <w:color w:val="000000" w:themeColor="text1"/>
          <w:sz w:val="28"/>
          <w:szCs w:val="28"/>
        </w:rPr>
      </w:pPr>
      <w:r w:rsidRPr="00226CA3">
        <w:rPr>
          <w:color w:val="000000" w:themeColor="text1"/>
          <w:sz w:val="28"/>
          <w:szCs w:val="28"/>
        </w:rPr>
        <w:t>You will then be sent a request for support form to complete.</w:t>
      </w:r>
    </w:p>
    <w:p w14:paraId="0EFF5D3C" w14:textId="77777777" w:rsidR="00304187" w:rsidRPr="00304187" w:rsidRDefault="00304187" w:rsidP="00304187">
      <w:pPr>
        <w:pStyle w:val="Default"/>
        <w:jc w:val="both"/>
        <w:rPr>
          <w:rFonts w:asciiTheme="minorHAnsi" w:hAnsiTheme="minorHAnsi" w:cstheme="minorHAnsi"/>
          <w:sz w:val="28"/>
        </w:rPr>
      </w:pPr>
      <w:r w:rsidRPr="00304187">
        <w:rPr>
          <w:rFonts w:asciiTheme="minorHAnsi" w:hAnsiTheme="minorHAnsi" w:cstheme="minorHAnsi"/>
          <w:sz w:val="28"/>
        </w:rPr>
        <w:t xml:space="preserve">Occupational Therapists – 01384 366912 </w:t>
      </w:r>
    </w:p>
    <w:p w14:paraId="18A94751" w14:textId="609CDB59" w:rsidR="6149A6F7" w:rsidRPr="00226CA3" w:rsidRDefault="6149A6F7" w:rsidP="6149A6F7">
      <w:pPr>
        <w:pStyle w:val="Default"/>
        <w:jc w:val="both"/>
        <w:rPr>
          <w:rFonts w:asciiTheme="minorHAnsi" w:hAnsiTheme="minorHAnsi" w:cstheme="minorBidi"/>
          <w:sz w:val="8"/>
          <w:szCs w:val="8"/>
        </w:rPr>
      </w:pPr>
    </w:p>
    <w:p w14:paraId="5DC345F1" w14:textId="5F6880D0" w:rsidR="00304187" w:rsidRDefault="00404F90" w:rsidP="381E782C">
      <w:pPr>
        <w:pStyle w:val="Default"/>
        <w:jc w:val="both"/>
        <w:rPr>
          <w:rFonts w:asciiTheme="minorHAnsi" w:hAnsiTheme="minorHAnsi" w:cstheme="minorBidi"/>
          <w:sz w:val="28"/>
          <w:szCs w:val="28"/>
        </w:rPr>
      </w:pPr>
      <w:r w:rsidRPr="381E782C">
        <w:rPr>
          <w:rFonts w:asciiTheme="minorHAnsi" w:hAnsiTheme="minorHAnsi" w:cstheme="minorBidi"/>
          <w:sz w:val="28"/>
          <w:szCs w:val="28"/>
        </w:rPr>
        <w:t>Integrated</w:t>
      </w:r>
      <w:r w:rsidR="00D258EF" w:rsidRPr="381E782C">
        <w:rPr>
          <w:rFonts w:asciiTheme="minorHAnsi" w:hAnsiTheme="minorHAnsi" w:cstheme="minorBidi"/>
          <w:sz w:val="28"/>
          <w:szCs w:val="28"/>
        </w:rPr>
        <w:t xml:space="preserve"> Early Years</w:t>
      </w:r>
      <w:r w:rsidR="00304187" w:rsidRPr="381E782C">
        <w:rPr>
          <w:rFonts w:asciiTheme="minorHAnsi" w:hAnsiTheme="minorHAnsi" w:cstheme="minorBidi"/>
          <w:sz w:val="28"/>
          <w:szCs w:val="28"/>
        </w:rPr>
        <w:t xml:space="preserve"> </w:t>
      </w:r>
      <w:r w:rsidR="54D745E1" w:rsidRPr="381E782C">
        <w:rPr>
          <w:rFonts w:asciiTheme="minorHAnsi" w:hAnsiTheme="minorHAnsi" w:cstheme="minorBidi"/>
          <w:sz w:val="28"/>
          <w:szCs w:val="28"/>
        </w:rPr>
        <w:t xml:space="preserve">Service </w:t>
      </w:r>
      <w:r w:rsidR="00304187" w:rsidRPr="381E782C">
        <w:rPr>
          <w:rFonts w:asciiTheme="minorHAnsi" w:hAnsiTheme="minorHAnsi" w:cstheme="minorBidi"/>
          <w:sz w:val="28"/>
          <w:szCs w:val="28"/>
        </w:rPr>
        <w:t>– 01384 814364</w:t>
      </w:r>
    </w:p>
    <w:p w14:paraId="10646474" w14:textId="5AF2FB67" w:rsidR="00304187" w:rsidRDefault="00304187" w:rsidP="00304187">
      <w:pPr>
        <w:pStyle w:val="Default"/>
        <w:jc w:val="both"/>
        <w:rPr>
          <w:rFonts w:asciiTheme="minorHAnsi" w:hAnsiTheme="minorHAnsi" w:cstheme="minorHAnsi"/>
          <w:sz w:val="28"/>
        </w:rPr>
      </w:pPr>
    </w:p>
    <w:p w14:paraId="36A3855F" w14:textId="157AD213" w:rsidR="00304187" w:rsidRDefault="00304187" w:rsidP="00304187">
      <w:pPr>
        <w:pStyle w:val="Default"/>
        <w:jc w:val="both"/>
        <w:rPr>
          <w:rFonts w:asciiTheme="minorHAnsi" w:hAnsiTheme="minorHAnsi" w:cstheme="minorHAnsi"/>
          <w:sz w:val="28"/>
        </w:rPr>
      </w:pPr>
      <w:r>
        <w:rPr>
          <w:rFonts w:asciiTheme="minorHAnsi" w:hAnsiTheme="minorHAnsi" w:cstheme="minorHAnsi"/>
          <w:sz w:val="28"/>
        </w:rPr>
        <w:t>Special Educational Needs and Disabilities Information Advice and Support Service (SENDIASS) – 01384 817373</w:t>
      </w:r>
    </w:p>
    <w:p w14:paraId="02E7998F" w14:textId="77777777" w:rsidR="00571695" w:rsidRDefault="00571695" w:rsidP="00304187">
      <w:pPr>
        <w:pStyle w:val="Default"/>
        <w:jc w:val="both"/>
        <w:rPr>
          <w:rFonts w:asciiTheme="minorHAnsi" w:hAnsiTheme="minorHAnsi" w:cstheme="minorHAnsi"/>
          <w:sz w:val="28"/>
        </w:rPr>
      </w:pPr>
    </w:p>
    <w:p w14:paraId="74182F8B" w14:textId="1B369D6B" w:rsidR="00571695" w:rsidRPr="00B812E9" w:rsidRDefault="00531658" w:rsidP="00B812E9">
      <w:pPr>
        <w:pStyle w:val="Default"/>
        <w:rPr>
          <w:rFonts w:asciiTheme="minorHAnsi" w:hAnsiTheme="minorHAnsi" w:cstheme="minorHAnsi"/>
          <w:b/>
          <w:bCs/>
          <w:color w:val="C00000"/>
          <w:sz w:val="28"/>
        </w:rPr>
      </w:pPr>
      <w:r w:rsidRPr="00B812E9">
        <w:rPr>
          <w:rFonts w:asciiTheme="minorHAnsi" w:hAnsiTheme="minorHAnsi" w:cstheme="minorHAnsi"/>
          <w:b/>
          <w:bCs/>
          <w:color w:val="C00000"/>
          <w:sz w:val="28"/>
        </w:rPr>
        <w:t xml:space="preserve">School </w:t>
      </w:r>
      <w:r w:rsidR="00750AE6" w:rsidRPr="00B812E9">
        <w:rPr>
          <w:rFonts w:asciiTheme="minorHAnsi" w:hAnsiTheme="minorHAnsi" w:cstheme="minorHAnsi"/>
          <w:b/>
          <w:bCs/>
          <w:color w:val="C00000"/>
          <w:sz w:val="28"/>
        </w:rPr>
        <w:t xml:space="preserve">offer information </w:t>
      </w:r>
      <w:r w:rsidR="00623BBA" w:rsidRPr="00B812E9">
        <w:rPr>
          <w:rFonts w:asciiTheme="minorHAnsi" w:hAnsiTheme="minorHAnsi" w:cstheme="minorHAnsi"/>
          <w:b/>
          <w:bCs/>
          <w:color w:val="C00000"/>
          <w:sz w:val="28"/>
        </w:rPr>
        <w:t xml:space="preserve">with regards to </w:t>
      </w:r>
      <w:r w:rsidR="00E9208D" w:rsidRPr="00B812E9">
        <w:rPr>
          <w:rFonts w:asciiTheme="minorHAnsi" w:hAnsiTheme="minorHAnsi" w:cstheme="minorHAnsi"/>
          <w:b/>
          <w:bCs/>
          <w:color w:val="C00000"/>
          <w:sz w:val="28"/>
        </w:rPr>
        <w:t>the Early H</w:t>
      </w:r>
      <w:r w:rsidR="0063315D" w:rsidRPr="00B812E9">
        <w:rPr>
          <w:rFonts w:asciiTheme="minorHAnsi" w:hAnsiTheme="minorHAnsi" w:cstheme="minorHAnsi"/>
          <w:b/>
          <w:bCs/>
          <w:color w:val="C00000"/>
          <w:sz w:val="28"/>
        </w:rPr>
        <w:t>elp</w:t>
      </w:r>
      <w:r w:rsidR="00E9208D" w:rsidRPr="00B812E9">
        <w:rPr>
          <w:rFonts w:asciiTheme="minorHAnsi" w:hAnsiTheme="minorHAnsi" w:cstheme="minorHAnsi"/>
          <w:b/>
          <w:bCs/>
          <w:color w:val="C00000"/>
          <w:sz w:val="28"/>
        </w:rPr>
        <w:t xml:space="preserve"> pathway </w:t>
      </w:r>
      <w:r w:rsidR="00E40E81" w:rsidRPr="00B812E9">
        <w:rPr>
          <w:rFonts w:asciiTheme="minorHAnsi" w:hAnsiTheme="minorHAnsi" w:cstheme="minorHAnsi"/>
          <w:b/>
          <w:bCs/>
          <w:color w:val="C00000"/>
          <w:sz w:val="28"/>
        </w:rPr>
        <w:t>–</w:t>
      </w:r>
      <w:r w:rsidR="0063315D" w:rsidRPr="00B812E9">
        <w:rPr>
          <w:rFonts w:asciiTheme="minorHAnsi" w:hAnsiTheme="minorHAnsi" w:cstheme="minorHAnsi"/>
          <w:b/>
          <w:bCs/>
          <w:color w:val="C00000"/>
          <w:sz w:val="28"/>
        </w:rPr>
        <w:t xml:space="preserve"> </w:t>
      </w:r>
      <w:r w:rsidR="00E40E81" w:rsidRPr="00B812E9">
        <w:rPr>
          <w:rFonts w:asciiTheme="minorHAnsi" w:hAnsiTheme="minorHAnsi" w:cstheme="minorHAnsi"/>
          <w:b/>
          <w:bCs/>
          <w:color w:val="C00000"/>
          <w:sz w:val="28"/>
        </w:rPr>
        <w:t>support within the home.</w:t>
      </w:r>
    </w:p>
    <w:p w14:paraId="6B7E3D53" w14:textId="77777777" w:rsidR="00C6747B" w:rsidRDefault="00C6747B" w:rsidP="00CE0B73">
      <w:pPr>
        <w:autoSpaceDE w:val="0"/>
        <w:autoSpaceDN w:val="0"/>
        <w:adjustRightInd w:val="0"/>
        <w:spacing w:after="0" w:line="240" w:lineRule="auto"/>
        <w:rPr>
          <w:rFonts w:ascii="Arial" w:hAnsi="Arial" w:cs="Arial"/>
          <w:b/>
          <w:bCs/>
          <w:color w:val="00B050"/>
          <w:sz w:val="24"/>
          <w:szCs w:val="24"/>
          <w:u w:val="single"/>
          <w14:ligatures w14:val="standardContextual"/>
        </w:rPr>
      </w:pPr>
    </w:p>
    <w:p w14:paraId="6B453A18" w14:textId="1C25A6D7" w:rsidR="00CE0B73" w:rsidRPr="00CE0B73" w:rsidRDefault="00CE0B73" w:rsidP="00CE0B73">
      <w:pPr>
        <w:autoSpaceDE w:val="0"/>
        <w:autoSpaceDN w:val="0"/>
        <w:adjustRightInd w:val="0"/>
        <w:spacing w:after="0" w:line="240" w:lineRule="auto"/>
        <w:rPr>
          <w:rFonts w:ascii="Arial" w:hAnsi="Arial" w:cs="Arial"/>
          <w:b/>
          <w:bCs/>
          <w:color w:val="00B050"/>
          <w:sz w:val="24"/>
          <w:szCs w:val="24"/>
          <w:u w:val="single"/>
          <w14:ligatures w14:val="standardContextual"/>
        </w:rPr>
      </w:pPr>
      <w:r w:rsidRPr="00CE0B73">
        <w:rPr>
          <w:rFonts w:ascii="Arial" w:hAnsi="Arial" w:cs="Arial"/>
          <w:b/>
          <w:bCs/>
          <w:color w:val="00B050"/>
          <w:sz w:val="24"/>
          <w:szCs w:val="24"/>
          <w:u w:val="single"/>
          <w14:ligatures w14:val="standardContextual"/>
        </w:rPr>
        <w:t xml:space="preserve">Family Hub Locations and Contact Details - </w:t>
      </w:r>
    </w:p>
    <w:p w14:paraId="59D29830" w14:textId="77777777" w:rsidR="00CE0B73" w:rsidRPr="00CE0B73" w:rsidRDefault="00CE0B73" w:rsidP="00CE0B73">
      <w:pPr>
        <w:autoSpaceDE w:val="0"/>
        <w:autoSpaceDN w:val="0"/>
        <w:adjustRightInd w:val="0"/>
        <w:spacing w:after="0" w:line="240" w:lineRule="auto"/>
        <w:rPr>
          <w:rFonts w:ascii="Arial" w:hAnsi="Arial" w:cs="Arial"/>
          <w:color w:val="00B050"/>
          <w:sz w:val="24"/>
          <w:szCs w:val="24"/>
          <w:u w:val="single"/>
          <w14:ligatures w14:val="standardContextual"/>
        </w:rPr>
      </w:pPr>
      <w:r w:rsidRPr="00CE0B73">
        <w:rPr>
          <w:rFonts w:ascii="Arial" w:hAnsi="Arial" w:cs="Arial"/>
          <w:b/>
          <w:bCs/>
          <w:color w:val="00B050"/>
          <w:sz w:val="24"/>
          <w:szCs w:val="24"/>
          <w:u w:val="single"/>
          <w14:ligatures w14:val="standardContextual"/>
        </w:rPr>
        <w:t>Stourbridge</w:t>
      </w:r>
    </w:p>
    <w:p w14:paraId="7F2551CF"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p>
    <w:p w14:paraId="55C07360"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Forge Rd, Stourbridge, DY8 1XF.</w:t>
      </w:r>
    </w:p>
    <w:p w14:paraId="53170968"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01384 818780</w:t>
      </w:r>
    </w:p>
    <w:p w14:paraId="35D0CB53"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b/>
          <w:bCs/>
          <w:color w:val="000000"/>
          <w:sz w:val="24"/>
          <w:szCs w:val="24"/>
          <w14:ligatures w14:val="standardContextual"/>
        </w:rPr>
        <w:t>Lye</w:t>
      </w:r>
    </w:p>
    <w:p w14:paraId="26150240"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Lye By-Pass, Stourbridge, DY9 8HT.</w:t>
      </w:r>
    </w:p>
    <w:p w14:paraId="0F041597"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01384 813954</w:t>
      </w:r>
    </w:p>
    <w:p w14:paraId="2ABCE825"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b/>
          <w:bCs/>
          <w:color w:val="000000"/>
          <w:sz w:val="24"/>
          <w:szCs w:val="24"/>
          <w14:ligatures w14:val="standardContextual"/>
        </w:rPr>
        <w:t>Brierley Hill</w:t>
      </w:r>
    </w:p>
    <w:p w14:paraId="2C22A650"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18 Parkes Street, Brierley Hill, DY5 3DY.</w:t>
      </w:r>
    </w:p>
    <w:p w14:paraId="485320DB"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01384 813322</w:t>
      </w:r>
    </w:p>
    <w:p w14:paraId="38204A93"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b/>
          <w:bCs/>
          <w:color w:val="000000"/>
          <w:sz w:val="24"/>
          <w:szCs w:val="24"/>
          <w14:ligatures w14:val="standardContextual"/>
        </w:rPr>
        <w:t>Coseley</w:t>
      </w:r>
    </w:p>
    <w:p w14:paraId="49D9BB26"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Bayer Street, Bilston, WV14 9DS.</w:t>
      </w:r>
    </w:p>
    <w:p w14:paraId="40ED812A"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01384 813096</w:t>
      </w:r>
    </w:p>
    <w:p w14:paraId="7280F25C"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b/>
          <w:bCs/>
          <w:color w:val="000000"/>
          <w:sz w:val="24"/>
          <w:szCs w:val="24"/>
          <w14:ligatures w14:val="standardContextual"/>
        </w:rPr>
        <w:t>Dudley</w:t>
      </w:r>
    </w:p>
    <w:p w14:paraId="57DEA5E9"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Selbourne Road, Dudley, DY2 8LJ.</w:t>
      </w:r>
    </w:p>
    <w:p w14:paraId="138FCA77" w14:textId="77777777" w:rsidR="00CE0B73" w:rsidRPr="00CE0B73" w:rsidRDefault="00CE0B73" w:rsidP="00CE0B73">
      <w:pPr>
        <w:rPr>
          <w:rFonts w:ascii="Arial" w:hAnsi="Arial" w:cs="Arial"/>
          <w:kern w:val="2"/>
          <w:sz w:val="24"/>
          <w:szCs w:val="24"/>
          <w14:ligatures w14:val="standardContextual"/>
        </w:rPr>
      </w:pPr>
      <w:r w:rsidRPr="00CE0B73">
        <w:rPr>
          <w:rFonts w:ascii="Arial" w:hAnsi="Arial" w:cs="Arial"/>
          <w:kern w:val="2"/>
          <w:sz w:val="24"/>
          <w:szCs w:val="24"/>
          <w14:ligatures w14:val="standardContextual"/>
        </w:rPr>
        <w:t>01384 812440</w:t>
      </w:r>
    </w:p>
    <w:p w14:paraId="0E570383" w14:textId="77777777" w:rsidR="00CE0B73" w:rsidRPr="00CE0B73" w:rsidRDefault="00CE0B73" w:rsidP="00CE0B73">
      <w:pPr>
        <w:rPr>
          <w:rFonts w:ascii="Arial" w:hAnsi="Arial" w:cs="Arial"/>
          <w:b/>
          <w:bCs/>
          <w:color w:val="00B050"/>
          <w:kern w:val="2"/>
          <w:sz w:val="24"/>
          <w:szCs w:val="24"/>
          <w:u w:val="single"/>
          <w14:ligatures w14:val="standardContextual"/>
        </w:rPr>
      </w:pPr>
      <w:r w:rsidRPr="00CE0B73">
        <w:rPr>
          <w:rFonts w:ascii="Arial" w:hAnsi="Arial" w:cs="Arial"/>
          <w:b/>
          <w:bCs/>
          <w:color w:val="00B050"/>
          <w:kern w:val="2"/>
          <w:sz w:val="24"/>
          <w:szCs w:val="24"/>
          <w:u w:val="single"/>
          <w14:ligatures w14:val="standardContextual"/>
        </w:rPr>
        <w:t xml:space="preserve">Dudley Parenting Service </w:t>
      </w:r>
    </w:p>
    <w:p w14:paraId="3B2E689F" w14:textId="77777777" w:rsidR="00CE0B73" w:rsidRPr="00CE0B73" w:rsidRDefault="00CE0B73" w:rsidP="00CE0B73">
      <w:pPr>
        <w:rPr>
          <w:rFonts w:ascii="Arial" w:hAnsi="Arial" w:cs="Arial"/>
          <w:b/>
          <w:bCs/>
          <w:kern w:val="2"/>
          <w:sz w:val="24"/>
          <w:szCs w:val="24"/>
          <w14:ligatures w14:val="standardContextual"/>
        </w:rPr>
      </w:pPr>
      <w:r w:rsidRPr="00CE0B73">
        <w:rPr>
          <w:rFonts w:ascii="Arial" w:hAnsi="Arial" w:cs="Arial"/>
          <w:b/>
          <w:bCs/>
          <w:kern w:val="2"/>
          <w:sz w:val="24"/>
          <w:szCs w:val="24"/>
          <w14:ligatures w14:val="standardContextual"/>
        </w:rPr>
        <w:t xml:space="preserve">For parenting programmes, NVR or reducing parental conflict information, go to: www.dudleyparents.co.uk or email </w:t>
      </w:r>
      <w:hyperlink r:id="rId25" w:history="1">
        <w:r w:rsidRPr="00CE0B73">
          <w:rPr>
            <w:rFonts w:ascii="Arial" w:hAnsi="Arial" w:cs="Arial"/>
            <w:b/>
            <w:bCs/>
            <w:color w:val="0563C1" w:themeColor="hyperlink"/>
            <w:kern w:val="2"/>
            <w:sz w:val="24"/>
            <w:szCs w:val="24"/>
            <w:u w:val="single"/>
            <w14:ligatures w14:val="standardContextual"/>
          </w:rPr>
          <w:t>parenting@dudley.gov.uk</w:t>
        </w:r>
      </w:hyperlink>
    </w:p>
    <w:p w14:paraId="7E705FCB" w14:textId="77777777" w:rsidR="00CE0B73" w:rsidRPr="00CE0B73" w:rsidRDefault="00CE0B73" w:rsidP="00CE0B7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color w:val="00B050"/>
          <w:sz w:val="24"/>
          <w:szCs w:val="24"/>
          <w:u w:val="single"/>
          <w:shd w:val="clear" w:color="auto" w:fill="FFFFFF"/>
          <w:lang w:eastAsia="en-GB"/>
        </w:rPr>
      </w:pPr>
      <w:r w:rsidRPr="00CE0B73">
        <w:rPr>
          <w:rFonts w:ascii="Arial" w:eastAsia="Times New Roman" w:hAnsi="Arial" w:cs="Arial"/>
          <w:b/>
          <w:bCs/>
          <w:color w:val="00B050"/>
          <w:sz w:val="24"/>
          <w:szCs w:val="24"/>
          <w:u w:val="single"/>
          <w:shd w:val="clear" w:color="auto" w:fill="FFFFFF"/>
          <w:lang w:eastAsia="en-GB"/>
        </w:rPr>
        <w:t>Triple P online</w:t>
      </w:r>
    </w:p>
    <w:p w14:paraId="3817EC40" w14:textId="77777777" w:rsidR="00CE0B73" w:rsidRPr="00CE0B73" w:rsidRDefault="00CE0B73" w:rsidP="00CE0B7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CE0B73">
        <w:rPr>
          <w:rFonts w:ascii="Arial" w:eastAsia="Times New Roman" w:hAnsi="Arial" w:cs="Arial"/>
          <w:color w:val="000000"/>
          <w:sz w:val="24"/>
          <w:szCs w:val="24"/>
          <w:shd w:val="clear" w:color="auto" w:fill="FFFFFF"/>
          <w:lang w:eastAsia="en-GB"/>
        </w:rPr>
        <w:t>How parents complete Triple P online:</w:t>
      </w:r>
    </w:p>
    <w:p w14:paraId="08CF36AF" w14:textId="77777777" w:rsidR="00CE0B73" w:rsidRPr="00CE0B73" w:rsidRDefault="00CE0B73" w:rsidP="00CE0B73">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rial" w:eastAsia="Times New Roman" w:hAnsi="Arial" w:cs="Arial"/>
          <w:color w:val="000000"/>
          <w:sz w:val="24"/>
          <w:szCs w:val="24"/>
          <w:lang w:eastAsia="en-GB"/>
        </w:rPr>
      </w:pPr>
      <w:r w:rsidRPr="00CE0B73">
        <w:rPr>
          <w:rFonts w:ascii="Arial" w:eastAsia="Times New Roman" w:hAnsi="Arial" w:cs="Arial"/>
          <w:color w:val="000000"/>
          <w:sz w:val="24"/>
          <w:szCs w:val="24"/>
          <w:lang w:eastAsia="en-GB"/>
        </w:rPr>
        <w:t>• Go to http://www.dudleyparents.co.uk.</w:t>
      </w:r>
    </w:p>
    <w:p w14:paraId="10718C7A" w14:textId="77777777" w:rsidR="00CE0B73" w:rsidRPr="00CE0B73" w:rsidRDefault="00CE0B73" w:rsidP="00CE0B73">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rial" w:eastAsia="Times New Roman" w:hAnsi="Arial" w:cs="Arial"/>
          <w:color w:val="000000"/>
          <w:sz w:val="24"/>
          <w:szCs w:val="24"/>
          <w:lang w:eastAsia="en-GB"/>
        </w:rPr>
      </w:pPr>
      <w:r w:rsidRPr="00CE0B73">
        <w:rPr>
          <w:rFonts w:ascii="Arial" w:eastAsia="Times New Roman" w:hAnsi="Arial" w:cs="Arial"/>
          <w:color w:val="000000"/>
          <w:sz w:val="24"/>
          <w:szCs w:val="24"/>
          <w:lang w:eastAsia="en-GB"/>
        </w:rPr>
        <w:t>• Register and they send a log in code (this may appear in the junk folder)</w:t>
      </w:r>
    </w:p>
    <w:p w14:paraId="6F26E0EF" w14:textId="77777777" w:rsidR="00CE0B73" w:rsidRDefault="00CE0B73" w:rsidP="00CE0B73">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rial" w:eastAsia="Times New Roman" w:hAnsi="Arial" w:cs="Arial"/>
          <w:b/>
          <w:bCs/>
          <w:color w:val="0563C1"/>
          <w:sz w:val="24"/>
          <w:szCs w:val="24"/>
          <w:u w:val="single"/>
          <w:lang w:eastAsia="en-GB"/>
        </w:rPr>
      </w:pPr>
      <w:r w:rsidRPr="00CE0B73">
        <w:rPr>
          <w:rFonts w:ascii="Arial" w:eastAsia="Times New Roman" w:hAnsi="Arial" w:cs="Arial"/>
          <w:color w:val="000000"/>
          <w:sz w:val="24"/>
          <w:szCs w:val="24"/>
          <w:lang w:eastAsia="en-GB"/>
        </w:rPr>
        <w:t xml:space="preserve">• If you have any problems email </w:t>
      </w:r>
      <w:hyperlink r:id="rId26" w:history="1">
        <w:r w:rsidRPr="00CE0B73">
          <w:rPr>
            <w:rFonts w:ascii="Arial" w:eastAsia="Times New Roman" w:hAnsi="Arial" w:cs="Arial"/>
            <w:b/>
            <w:bCs/>
            <w:color w:val="0563C1"/>
            <w:sz w:val="24"/>
            <w:szCs w:val="24"/>
            <w:u w:val="single"/>
            <w:lang w:eastAsia="en-GB"/>
          </w:rPr>
          <w:t>parenting@dudley.gov.uk</w:t>
        </w:r>
      </w:hyperlink>
    </w:p>
    <w:p w14:paraId="34C936DB" w14:textId="77777777" w:rsidR="00AE67AE" w:rsidRPr="00CE0B73" w:rsidRDefault="00AE67AE" w:rsidP="00CE0B73">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rial" w:eastAsia="Times New Roman" w:hAnsi="Arial" w:cs="Arial"/>
          <w:color w:val="000000"/>
          <w:sz w:val="24"/>
          <w:szCs w:val="24"/>
          <w:lang w:eastAsia="en-GB"/>
        </w:rPr>
      </w:pPr>
    </w:p>
    <w:p w14:paraId="41902F01" w14:textId="77777777" w:rsidR="00CE0B73" w:rsidRPr="00CE0B73" w:rsidRDefault="00CE0B73" w:rsidP="00CE0B73">
      <w:pPr>
        <w:rPr>
          <w:rFonts w:ascii="Arial" w:hAnsi="Arial" w:cs="Arial"/>
          <w:b/>
          <w:bCs/>
          <w:kern w:val="2"/>
          <w:sz w:val="8"/>
          <w:szCs w:val="8"/>
          <w14:ligatures w14:val="standardContextual"/>
        </w:rPr>
      </w:pPr>
    </w:p>
    <w:p w14:paraId="53680EB5" w14:textId="77777777" w:rsidR="00CE0B73" w:rsidRPr="00CE0B73" w:rsidRDefault="00CE0B73" w:rsidP="00CE0B73">
      <w:pPr>
        <w:autoSpaceDE w:val="0"/>
        <w:autoSpaceDN w:val="0"/>
        <w:adjustRightInd w:val="0"/>
        <w:spacing w:after="0" w:line="240" w:lineRule="auto"/>
        <w:rPr>
          <w:rFonts w:ascii="Arial" w:hAnsi="Arial" w:cs="Arial"/>
          <w:color w:val="00B050"/>
          <w:sz w:val="24"/>
          <w:szCs w:val="24"/>
          <w:u w:val="single"/>
          <w14:ligatures w14:val="standardContextual"/>
        </w:rPr>
      </w:pPr>
      <w:r w:rsidRPr="00CE0B73">
        <w:rPr>
          <w:rFonts w:ascii="Arial" w:hAnsi="Arial" w:cs="Arial"/>
          <w:b/>
          <w:bCs/>
          <w:color w:val="00B050"/>
          <w:sz w:val="24"/>
          <w:szCs w:val="24"/>
          <w:u w:val="single"/>
          <w14:ligatures w14:val="standardContextual"/>
        </w:rPr>
        <w:t>SENDIASS</w:t>
      </w:r>
    </w:p>
    <w:p w14:paraId="5A090B52" w14:textId="77777777" w:rsidR="00CE0B73" w:rsidRPr="00CE0B73" w:rsidRDefault="00CE0B73" w:rsidP="00CE0B73">
      <w:pPr>
        <w:numPr>
          <w:ilvl w:val="0"/>
          <w:numId w:val="36"/>
        </w:numPr>
        <w:autoSpaceDE w:val="0"/>
        <w:autoSpaceDN w:val="0"/>
        <w:adjustRightInd w:val="0"/>
        <w:spacing w:after="20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Free, confidential, and impartial support to children and young people aged 0-25 years old with SEND and their parents and carers.</w:t>
      </w:r>
    </w:p>
    <w:p w14:paraId="28043344" w14:textId="77777777" w:rsidR="00CE0B73" w:rsidRPr="00CE0B73" w:rsidRDefault="00CE0B73" w:rsidP="00CE0B73">
      <w:pPr>
        <w:numPr>
          <w:ilvl w:val="0"/>
          <w:numId w:val="36"/>
        </w:num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Provides legally based advice, information and support on all matters relating to SEN and disabilities including health and social care issues.</w:t>
      </w:r>
    </w:p>
    <w:p w14:paraId="442F6F73" w14:textId="77777777" w:rsidR="00CE0B73" w:rsidRP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p>
    <w:p w14:paraId="6AD36E02" w14:textId="77777777" w:rsidR="00CE0B73" w:rsidRPr="00CE0B73" w:rsidRDefault="00CE0B73" w:rsidP="00CE0B73">
      <w:pPr>
        <w:autoSpaceDE w:val="0"/>
        <w:autoSpaceDN w:val="0"/>
        <w:adjustRightInd w:val="0"/>
        <w:spacing w:after="0" w:line="240" w:lineRule="auto"/>
        <w:rPr>
          <w:rFonts w:ascii="Arial" w:hAnsi="Arial" w:cs="Arial"/>
          <w:b/>
          <w:bCs/>
          <w:color w:val="000000"/>
          <w:sz w:val="24"/>
          <w:szCs w:val="24"/>
          <w:u w:val="single"/>
          <w14:ligatures w14:val="standardContextual"/>
        </w:rPr>
      </w:pPr>
      <w:r w:rsidRPr="00CE0B73">
        <w:rPr>
          <w:rFonts w:ascii="Arial" w:hAnsi="Arial" w:cs="Arial"/>
          <w:b/>
          <w:bCs/>
          <w:color w:val="000000"/>
          <w:sz w:val="24"/>
          <w:szCs w:val="24"/>
          <w:u w:val="single"/>
          <w14:ligatures w14:val="standardContextual"/>
        </w:rPr>
        <w:t>Further information</w:t>
      </w:r>
    </w:p>
    <w:p w14:paraId="4C303DC2" w14:textId="77777777" w:rsidR="00CE0B73" w:rsidRPr="00CE0B73" w:rsidRDefault="00CE0B73" w:rsidP="00CE0B73">
      <w:pPr>
        <w:numPr>
          <w:ilvl w:val="0"/>
          <w:numId w:val="37"/>
        </w:numPr>
        <w:autoSpaceDE w:val="0"/>
        <w:autoSpaceDN w:val="0"/>
        <w:adjustRightInd w:val="0"/>
        <w:spacing w:after="202"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https://www.dudley.gov.uk/residents/learning-and-school/information-for-parents/dudley-sendiass/</w:t>
      </w:r>
    </w:p>
    <w:p w14:paraId="71BE1F34" w14:textId="77777777" w:rsidR="00CE0B73" w:rsidRPr="00CE0B73" w:rsidRDefault="00CE0B73" w:rsidP="00CE0B73">
      <w:pPr>
        <w:numPr>
          <w:ilvl w:val="0"/>
          <w:numId w:val="37"/>
        </w:numPr>
        <w:autoSpaceDE w:val="0"/>
        <w:autoSpaceDN w:val="0"/>
        <w:adjustRightInd w:val="0"/>
        <w:spacing w:after="0" w:line="240" w:lineRule="auto"/>
        <w:rPr>
          <w:rFonts w:ascii="Arial" w:hAnsi="Arial" w:cs="Arial"/>
          <w:color w:val="000000"/>
          <w:sz w:val="24"/>
          <w:szCs w:val="24"/>
          <w14:ligatures w14:val="standardContextual"/>
        </w:rPr>
      </w:pPr>
      <w:r w:rsidRPr="00CE0B73">
        <w:rPr>
          <w:rFonts w:ascii="Arial" w:hAnsi="Arial" w:cs="Arial"/>
          <w:color w:val="000000"/>
          <w:sz w:val="24"/>
          <w:szCs w:val="24"/>
          <w14:ligatures w14:val="standardContextual"/>
        </w:rPr>
        <w:t xml:space="preserve">Contact: </w:t>
      </w:r>
      <w:hyperlink r:id="rId27" w:history="1">
        <w:r w:rsidRPr="00CE0B73">
          <w:rPr>
            <w:rFonts w:ascii="Arial" w:hAnsi="Arial" w:cs="Arial"/>
            <w:color w:val="0563C1" w:themeColor="hyperlink"/>
            <w:sz w:val="24"/>
            <w:szCs w:val="24"/>
            <w:u w:val="single"/>
            <w14:ligatures w14:val="standardContextual"/>
          </w:rPr>
          <w:t>dudley.sendiass@dudley.gov.uk</w:t>
        </w:r>
      </w:hyperlink>
      <w:r w:rsidRPr="00CE0B73">
        <w:rPr>
          <w:rFonts w:ascii="Arial" w:hAnsi="Arial" w:cs="Arial"/>
          <w:color w:val="000000"/>
          <w:sz w:val="24"/>
          <w:szCs w:val="24"/>
          <w14:ligatures w14:val="standardContextual"/>
        </w:rPr>
        <w:t xml:space="preserve"> or by contacting our office mobiles 07900 161363 or 07929 777744.</w:t>
      </w:r>
    </w:p>
    <w:p w14:paraId="25C00507" w14:textId="77777777" w:rsidR="00CE0B73" w:rsidRDefault="00CE0B73" w:rsidP="00CE0B73">
      <w:pPr>
        <w:autoSpaceDE w:val="0"/>
        <w:autoSpaceDN w:val="0"/>
        <w:adjustRightInd w:val="0"/>
        <w:spacing w:after="0" w:line="240" w:lineRule="auto"/>
        <w:rPr>
          <w:rFonts w:ascii="Arial" w:hAnsi="Arial" w:cs="Arial"/>
          <w:color w:val="000000"/>
          <w:sz w:val="24"/>
          <w:szCs w:val="24"/>
          <w14:ligatures w14:val="standardContextual"/>
        </w:rPr>
      </w:pPr>
    </w:p>
    <w:p w14:paraId="7D5AE624" w14:textId="77777777" w:rsidR="005C305B" w:rsidRDefault="005C305B" w:rsidP="00CE0B73">
      <w:pPr>
        <w:autoSpaceDE w:val="0"/>
        <w:autoSpaceDN w:val="0"/>
        <w:adjustRightInd w:val="0"/>
        <w:spacing w:after="0" w:line="240" w:lineRule="auto"/>
        <w:rPr>
          <w:rFonts w:ascii="Arial" w:hAnsi="Arial" w:cs="Arial"/>
          <w:color w:val="000000"/>
          <w:sz w:val="24"/>
          <w:szCs w:val="24"/>
          <w14:ligatures w14:val="standardContextual"/>
        </w:rPr>
      </w:pPr>
    </w:p>
    <w:p w14:paraId="5802A617" w14:textId="77777777" w:rsidR="005C305B" w:rsidRDefault="005C305B" w:rsidP="00CE0B73">
      <w:pPr>
        <w:autoSpaceDE w:val="0"/>
        <w:autoSpaceDN w:val="0"/>
        <w:adjustRightInd w:val="0"/>
        <w:spacing w:after="0" w:line="240" w:lineRule="auto"/>
        <w:rPr>
          <w:rFonts w:ascii="Arial" w:hAnsi="Arial" w:cs="Arial"/>
          <w:color w:val="000000"/>
          <w:sz w:val="24"/>
          <w:szCs w:val="24"/>
          <w14:ligatures w14:val="standardContextual"/>
        </w:rPr>
      </w:pPr>
    </w:p>
    <w:p w14:paraId="157DE991" w14:textId="77777777" w:rsidR="005C305B" w:rsidRPr="00CE0B73" w:rsidRDefault="005C305B" w:rsidP="00CE0B73">
      <w:pPr>
        <w:autoSpaceDE w:val="0"/>
        <w:autoSpaceDN w:val="0"/>
        <w:adjustRightInd w:val="0"/>
        <w:spacing w:after="0" w:line="240" w:lineRule="auto"/>
        <w:rPr>
          <w:rFonts w:ascii="Arial" w:hAnsi="Arial" w:cs="Arial"/>
          <w:color w:val="000000"/>
          <w:sz w:val="24"/>
          <w:szCs w:val="24"/>
          <w14:ligatures w14:val="standardContextual"/>
        </w:rPr>
      </w:pPr>
    </w:p>
    <w:p w14:paraId="528DB030" w14:textId="77777777" w:rsidR="00CE0B73" w:rsidRPr="00CE0B73" w:rsidRDefault="00CE0B73" w:rsidP="00CE0B73">
      <w:pPr>
        <w:pBdr>
          <w:top w:val="thinThickThinLargeGap" w:sz="24" w:space="1" w:color="C00000"/>
          <w:left w:val="thinThickThinLargeGap" w:sz="24" w:space="4" w:color="C00000"/>
          <w:bottom w:val="thinThickThinLargeGap" w:sz="24" w:space="1" w:color="C00000"/>
          <w:right w:val="thinThickThinLargeGap" w:sz="24" w:space="4" w:color="C00000"/>
        </w:pBdr>
        <w:rPr>
          <w:rFonts w:ascii="Arial" w:hAnsi="Arial" w:cs="Arial"/>
          <w:b/>
          <w:bCs/>
          <w:kern w:val="2"/>
          <w:sz w:val="24"/>
          <w:szCs w:val="24"/>
          <w:u w:val="single"/>
          <w14:ligatures w14:val="standardContextual"/>
        </w:rPr>
      </w:pPr>
      <w:r w:rsidRPr="00CE0B73">
        <w:rPr>
          <w:rFonts w:ascii="Arial" w:hAnsi="Arial" w:cs="Arial"/>
          <w:b/>
          <w:bCs/>
          <w:kern w:val="2"/>
          <w:sz w:val="24"/>
          <w:szCs w:val="24"/>
          <w:u w:val="single"/>
          <w14:ligatures w14:val="standardContextual"/>
        </w:rPr>
        <w:lastRenderedPageBreak/>
        <w:t>Dudley’s Local Offer:</w:t>
      </w:r>
    </w:p>
    <w:p w14:paraId="20AD08B1" w14:textId="77777777" w:rsidR="00CE0B73" w:rsidRPr="00CE0B73" w:rsidRDefault="00CE0B73" w:rsidP="00CE0B73">
      <w:pPr>
        <w:pBdr>
          <w:top w:val="thinThickThinLargeGap" w:sz="24" w:space="1" w:color="C00000"/>
          <w:left w:val="thinThickThinLargeGap" w:sz="24" w:space="4" w:color="C00000"/>
          <w:bottom w:val="thinThickThinLargeGap" w:sz="24" w:space="1" w:color="C00000"/>
          <w:right w:val="thinThickThinLargeGap" w:sz="24" w:space="4" w:color="C00000"/>
        </w:pBdr>
        <w:rPr>
          <w:rFonts w:ascii="Arial" w:hAnsi="Arial" w:cs="Arial"/>
          <w:kern w:val="2"/>
          <w:sz w:val="24"/>
          <w:szCs w:val="24"/>
          <w:shd w:val="clear" w:color="auto" w:fill="FFFFFF"/>
          <w14:ligatures w14:val="standardContextual"/>
        </w:rPr>
      </w:pPr>
      <w:r w:rsidRPr="00CE0B73">
        <w:rPr>
          <w:rFonts w:ascii="Arial" w:hAnsi="Arial" w:cs="Arial"/>
          <w:kern w:val="2"/>
          <w:sz w:val="24"/>
          <w:szCs w:val="24"/>
          <w:shd w:val="clear" w:color="auto" w:fill="FFFFFF"/>
          <w14:ligatures w14:val="standardContextual"/>
        </w:rPr>
        <w:t>Dudley's Local Offer is a one stop resource of information and services available to children and young people (aged 0-25) with Special Educational Needs and/or Disabilities (SEND), their parents, carers, and families.</w:t>
      </w:r>
    </w:p>
    <w:p w14:paraId="70F362CB" w14:textId="5EF94D97" w:rsidR="00CC39ED" w:rsidRDefault="007F3281" w:rsidP="005C305B">
      <w:pPr>
        <w:pBdr>
          <w:top w:val="thinThickThinLargeGap" w:sz="24" w:space="1" w:color="C00000"/>
          <w:left w:val="thinThickThinLargeGap" w:sz="24" w:space="4" w:color="C00000"/>
          <w:bottom w:val="thinThickThinLargeGap" w:sz="24" w:space="1" w:color="C00000"/>
          <w:right w:val="thinThickThinLargeGap" w:sz="24" w:space="4" w:color="C00000"/>
        </w:pBdr>
        <w:rPr>
          <w:rFonts w:ascii="Arial" w:hAnsi="Arial" w:cs="Arial"/>
          <w:b/>
          <w:bCs/>
          <w:kern w:val="2"/>
          <w:sz w:val="24"/>
          <w:szCs w:val="24"/>
          <w14:ligatures w14:val="standardContextual"/>
        </w:rPr>
      </w:pPr>
      <w:hyperlink r:id="rId28" w:history="1">
        <w:r w:rsidRPr="00E723B3">
          <w:rPr>
            <w:rStyle w:val="Hyperlink"/>
            <w:rFonts w:ascii="Arial" w:hAnsi="Arial" w:cs="Arial"/>
            <w:b/>
            <w:bCs/>
            <w:kern w:val="2"/>
            <w:sz w:val="24"/>
            <w:szCs w:val="24"/>
            <w14:ligatures w14:val="standardContextual"/>
          </w:rPr>
          <w:t>https://www.dudley.gov.uk/residents/dudleys-local-offer/</w:t>
        </w:r>
      </w:hyperlink>
    </w:p>
    <w:p w14:paraId="4381AD03" w14:textId="77777777" w:rsidR="007F3281" w:rsidRPr="007F3281" w:rsidRDefault="007F3281" w:rsidP="005C305B">
      <w:pPr>
        <w:pBdr>
          <w:top w:val="thinThickThinLargeGap" w:sz="24" w:space="1" w:color="C00000"/>
          <w:left w:val="thinThickThinLargeGap" w:sz="24" w:space="4" w:color="C00000"/>
          <w:bottom w:val="thinThickThinLargeGap" w:sz="24" w:space="1" w:color="C00000"/>
          <w:right w:val="thinThickThinLargeGap" w:sz="24" w:space="4" w:color="C00000"/>
        </w:pBdr>
        <w:rPr>
          <w:rFonts w:ascii="Arial" w:hAnsi="Arial" w:cs="Arial"/>
          <w:b/>
          <w:bCs/>
          <w:kern w:val="2"/>
          <w:sz w:val="2"/>
          <w:szCs w:val="2"/>
          <w14:ligatures w14:val="standardContextual"/>
        </w:rPr>
      </w:pPr>
    </w:p>
    <w:p w14:paraId="0A9AFC13" w14:textId="77777777" w:rsidR="006B7BF7" w:rsidRPr="001402B4" w:rsidRDefault="006B7BF7" w:rsidP="00CC39ED">
      <w:pPr>
        <w:pStyle w:val="Default"/>
        <w:rPr>
          <w:rFonts w:asciiTheme="minorHAnsi" w:hAnsiTheme="minorHAnsi" w:cstheme="minorHAnsi"/>
          <w:b/>
          <w:bCs/>
          <w:color w:val="C00000"/>
          <w:sz w:val="28"/>
          <w:szCs w:val="28"/>
        </w:rPr>
      </w:pPr>
      <w:r w:rsidRPr="001402B4">
        <w:rPr>
          <w:rFonts w:asciiTheme="minorHAnsi" w:hAnsiTheme="minorHAnsi" w:cstheme="minorHAnsi"/>
          <w:b/>
          <w:bCs/>
          <w:color w:val="C00000"/>
          <w:sz w:val="28"/>
          <w:szCs w:val="28"/>
        </w:rPr>
        <w:t>How is progress monitored?</w:t>
      </w:r>
    </w:p>
    <w:p w14:paraId="76C50E56" w14:textId="77777777" w:rsidR="006B7BF7" w:rsidRPr="00830F9E" w:rsidRDefault="006B7BF7" w:rsidP="006B7BF7">
      <w:pPr>
        <w:pStyle w:val="Default"/>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In accordance with the SEND Code of Practice (2014) the process for responding to children identifies as needing additional support, follows the four-step cycle called the Graduated Response. </w:t>
      </w:r>
    </w:p>
    <w:p w14:paraId="00C3E43E" w14:textId="77777777" w:rsidR="006B7BF7" w:rsidRPr="00830F9E" w:rsidRDefault="006B7BF7" w:rsidP="00D76521">
      <w:pPr>
        <w:pStyle w:val="Default"/>
        <w:numPr>
          <w:ilvl w:val="0"/>
          <w:numId w:val="18"/>
        </w:numPr>
        <w:spacing w:after="70"/>
        <w:rPr>
          <w:rFonts w:asciiTheme="minorHAnsi" w:hAnsiTheme="minorHAnsi" w:cstheme="minorHAnsi"/>
          <w:color w:val="auto"/>
          <w:sz w:val="28"/>
          <w:szCs w:val="28"/>
        </w:rPr>
      </w:pPr>
      <w:r w:rsidRPr="00830F9E">
        <w:rPr>
          <w:rFonts w:asciiTheme="minorHAnsi" w:hAnsiTheme="minorHAnsi" w:cstheme="minorHAnsi"/>
          <w:b/>
          <w:bCs/>
          <w:color w:val="auto"/>
          <w:sz w:val="28"/>
          <w:szCs w:val="28"/>
        </w:rPr>
        <w:t xml:space="preserve">Assess </w:t>
      </w:r>
      <w:r w:rsidRPr="00830F9E">
        <w:rPr>
          <w:rFonts w:asciiTheme="minorHAnsi" w:hAnsiTheme="minorHAnsi" w:cstheme="minorHAnsi"/>
          <w:color w:val="auto"/>
          <w:sz w:val="28"/>
          <w:szCs w:val="28"/>
        </w:rPr>
        <w:t xml:space="preserve">- The child is assessed thoroughly to identify key areas of need. </w:t>
      </w:r>
    </w:p>
    <w:p w14:paraId="7617E0AF" w14:textId="77777777" w:rsidR="006B7BF7" w:rsidRPr="00830F9E" w:rsidRDefault="006B7BF7" w:rsidP="00D76521">
      <w:pPr>
        <w:pStyle w:val="Default"/>
        <w:numPr>
          <w:ilvl w:val="0"/>
          <w:numId w:val="18"/>
        </w:numPr>
        <w:spacing w:after="70"/>
        <w:rPr>
          <w:rFonts w:asciiTheme="minorHAnsi" w:hAnsiTheme="minorHAnsi" w:cstheme="minorHAnsi"/>
          <w:color w:val="auto"/>
          <w:sz w:val="28"/>
          <w:szCs w:val="28"/>
        </w:rPr>
      </w:pPr>
      <w:r w:rsidRPr="00830F9E">
        <w:rPr>
          <w:rFonts w:asciiTheme="minorHAnsi" w:hAnsiTheme="minorHAnsi" w:cstheme="minorHAnsi"/>
          <w:b/>
          <w:bCs/>
          <w:color w:val="auto"/>
          <w:sz w:val="28"/>
          <w:szCs w:val="28"/>
        </w:rPr>
        <w:t xml:space="preserve">Plan </w:t>
      </w:r>
      <w:r w:rsidRPr="00830F9E">
        <w:rPr>
          <w:rFonts w:asciiTheme="minorHAnsi" w:hAnsiTheme="minorHAnsi" w:cstheme="minorHAnsi"/>
          <w:color w:val="auto"/>
          <w:sz w:val="28"/>
          <w:szCs w:val="28"/>
        </w:rPr>
        <w:t xml:space="preserve">- Plan provision that is needed to scaffold the child’s learning. </w:t>
      </w:r>
    </w:p>
    <w:p w14:paraId="0D138254" w14:textId="3063F17C" w:rsidR="006B7BF7" w:rsidRPr="00830F9E" w:rsidRDefault="006B7BF7" w:rsidP="00D76521">
      <w:pPr>
        <w:pStyle w:val="Default"/>
        <w:numPr>
          <w:ilvl w:val="0"/>
          <w:numId w:val="18"/>
        </w:numPr>
        <w:spacing w:after="70"/>
        <w:rPr>
          <w:rFonts w:asciiTheme="minorHAnsi" w:hAnsiTheme="minorHAnsi" w:cstheme="minorHAnsi"/>
          <w:color w:val="auto"/>
          <w:sz w:val="28"/>
          <w:szCs w:val="28"/>
        </w:rPr>
      </w:pPr>
      <w:r w:rsidRPr="00830F9E">
        <w:rPr>
          <w:rFonts w:asciiTheme="minorHAnsi" w:hAnsiTheme="minorHAnsi" w:cstheme="minorHAnsi"/>
          <w:b/>
          <w:bCs/>
          <w:color w:val="auto"/>
          <w:sz w:val="28"/>
          <w:szCs w:val="28"/>
        </w:rPr>
        <w:t>Do</w:t>
      </w:r>
      <w:r w:rsidRPr="00830F9E">
        <w:rPr>
          <w:rFonts w:asciiTheme="minorHAnsi" w:hAnsiTheme="minorHAnsi" w:cstheme="minorHAnsi"/>
          <w:color w:val="auto"/>
          <w:sz w:val="28"/>
          <w:szCs w:val="28"/>
        </w:rPr>
        <w:t xml:space="preserve"> - The support planned is put in place and monitored over </w:t>
      </w:r>
      <w:r w:rsidR="00A31AE4" w:rsidRPr="00830F9E">
        <w:rPr>
          <w:rFonts w:asciiTheme="minorHAnsi" w:hAnsiTheme="minorHAnsi" w:cstheme="minorHAnsi"/>
          <w:color w:val="auto"/>
          <w:sz w:val="28"/>
          <w:szCs w:val="28"/>
        </w:rPr>
        <w:t>a period</w:t>
      </w:r>
      <w:r w:rsidR="00AE67AE">
        <w:rPr>
          <w:rFonts w:asciiTheme="minorHAnsi" w:hAnsiTheme="minorHAnsi" w:cstheme="minorHAnsi"/>
          <w:color w:val="auto"/>
          <w:sz w:val="28"/>
          <w:szCs w:val="28"/>
        </w:rPr>
        <w:t xml:space="preserve"> of time.</w:t>
      </w:r>
      <w:r w:rsidRPr="00830F9E">
        <w:rPr>
          <w:rFonts w:asciiTheme="minorHAnsi" w:hAnsiTheme="minorHAnsi" w:cstheme="minorHAnsi"/>
          <w:color w:val="auto"/>
          <w:sz w:val="28"/>
          <w:szCs w:val="28"/>
        </w:rPr>
        <w:t xml:space="preserve"> </w:t>
      </w:r>
    </w:p>
    <w:p w14:paraId="407B8CFC" w14:textId="77777777" w:rsidR="006B7BF7" w:rsidRPr="00830F9E" w:rsidRDefault="006B7BF7" w:rsidP="00D76521">
      <w:pPr>
        <w:pStyle w:val="Default"/>
        <w:numPr>
          <w:ilvl w:val="0"/>
          <w:numId w:val="18"/>
        </w:numPr>
        <w:rPr>
          <w:rFonts w:asciiTheme="minorHAnsi" w:hAnsiTheme="minorHAnsi" w:cstheme="minorHAnsi"/>
          <w:color w:val="auto"/>
          <w:sz w:val="28"/>
          <w:szCs w:val="28"/>
        </w:rPr>
      </w:pPr>
      <w:r w:rsidRPr="00830F9E">
        <w:rPr>
          <w:rFonts w:asciiTheme="minorHAnsi" w:hAnsiTheme="minorHAnsi" w:cstheme="minorHAnsi"/>
          <w:b/>
          <w:bCs/>
          <w:color w:val="auto"/>
          <w:sz w:val="28"/>
          <w:szCs w:val="28"/>
        </w:rPr>
        <w:t xml:space="preserve">Review </w:t>
      </w:r>
      <w:r w:rsidRPr="00830F9E">
        <w:rPr>
          <w:rFonts w:asciiTheme="minorHAnsi" w:hAnsiTheme="minorHAnsi" w:cstheme="minorHAnsi"/>
          <w:color w:val="auto"/>
          <w:sz w:val="28"/>
          <w:szCs w:val="28"/>
        </w:rPr>
        <w:t xml:space="preserve">- Review progress against the child’s targets. </w:t>
      </w:r>
    </w:p>
    <w:p w14:paraId="5EDC696D" w14:textId="77777777" w:rsidR="006B7BF7" w:rsidRPr="00830F9E" w:rsidRDefault="006B7BF7" w:rsidP="006B7BF7">
      <w:pPr>
        <w:pStyle w:val="Default"/>
        <w:jc w:val="both"/>
        <w:rPr>
          <w:rFonts w:asciiTheme="minorHAnsi" w:hAnsiTheme="minorHAnsi" w:cstheme="minorHAnsi"/>
          <w:color w:val="auto"/>
          <w:sz w:val="28"/>
          <w:szCs w:val="28"/>
        </w:rPr>
      </w:pPr>
    </w:p>
    <w:p w14:paraId="48C5582F" w14:textId="46C5D96C" w:rsidR="006B7BF7" w:rsidRDefault="006B7BF7" w:rsidP="381E782C">
      <w:pPr>
        <w:pStyle w:val="Default"/>
        <w:rPr>
          <w:rFonts w:asciiTheme="minorHAnsi" w:hAnsiTheme="minorHAnsi" w:cstheme="minorBidi"/>
          <w:color w:val="auto"/>
          <w:sz w:val="28"/>
          <w:szCs w:val="28"/>
        </w:rPr>
      </w:pPr>
      <w:r w:rsidRPr="381E782C">
        <w:rPr>
          <w:rFonts w:asciiTheme="minorHAnsi" w:hAnsiTheme="minorHAnsi" w:cstheme="minorBidi"/>
          <w:color w:val="auto"/>
          <w:sz w:val="28"/>
          <w:szCs w:val="28"/>
        </w:rPr>
        <w:t xml:space="preserve">Your child’s progress is continually monitored by his/her class teacher. Their summative progress is reviewed every </w:t>
      </w:r>
      <w:r w:rsidR="0B88C931" w:rsidRPr="381E782C">
        <w:rPr>
          <w:rFonts w:asciiTheme="minorHAnsi" w:hAnsiTheme="minorHAnsi" w:cstheme="minorBidi"/>
          <w:color w:val="auto"/>
          <w:sz w:val="28"/>
          <w:szCs w:val="28"/>
        </w:rPr>
        <w:t>term,</w:t>
      </w:r>
      <w:r w:rsidRPr="381E782C">
        <w:rPr>
          <w:rFonts w:asciiTheme="minorHAnsi" w:hAnsiTheme="minorHAnsi" w:cstheme="minorBidi"/>
          <w:color w:val="auto"/>
          <w:sz w:val="28"/>
          <w:szCs w:val="28"/>
        </w:rPr>
        <w:t xml:space="preserve"> and an </w:t>
      </w:r>
      <w:r w:rsidR="001402B4" w:rsidRPr="381E782C">
        <w:rPr>
          <w:rFonts w:asciiTheme="minorHAnsi" w:hAnsiTheme="minorHAnsi" w:cstheme="minorBidi"/>
          <w:color w:val="auto"/>
          <w:sz w:val="28"/>
          <w:szCs w:val="28"/>
        </w:rPr>
        <w:t>age-related</w:t>
      </w:r>
      <w:r w:rsidRPr="381E782C">
        <w:rPr>
          <w:rFonts w:asciiTheme="minorHAnsi" w:hAnsiTheme="minorHAnsi" w:cstheme="minorBidi"/>
          <w:color w:val="auto"/>
          <w:sz w:val="28"/>
          <w:szCs w:val="28"/>
        </w:rPr>
        <w:t xml:space="preserve"> assessment is given. This is the case for all children in school. </w:t>
      </w:r>
    </w:p>
    <w:p w14:paraId="58DC58FE" w14:textId="77777777" w:rsidR="00304187" w:rsidRPr="00830F9E" w:rsidRDefault="00304187" w:rsidP="00096188">
      <w:pPr>
        <w:pStyle w:val="Default"/>
        <w:rPr>
          <w:rFonts w:asciiTheme="minorHAnsi" w:hAnsiTheme="minorHAnsi" w:cstheme="minorHAnsi"/>
          <w:color w:val="auto"/>
          <w:sz w:val="28"/>
          <w:szCs w:val="28"/>
        </w:rPr>
      </w:pPr>
    </w:p>
    <w:p w14:paraId="55D4D7E4" w14:textId="5F29A532" w:rsidR="006B7BF7" w:rsidRPr="00830F9E" w:rsidRDefault="006B7BF7" w:rsidP="00096188">
      <w:pPr>
        <w:pStyle w:val="Default"/>
        <w:rPr>
          <w:rFonts w:asciiTheme="minorHAnsi" w:hAnsiTheme="minorHAnsi" w:cstheme="minorHAnsi"/>
          <w:color w:val="auto"/>
          <w:sz w:val="28"/>
          <w:szCs w:val="28"/>
        </w:rPr>
      </w:pPr>
      <w:r w:rsidRPr="00830F9E">
        <w:rPr>
          <w:rFonts w:asciiTheme="minorHAnsi" w:hAnsiTheme="minorHAnsi" w:cstheme="minorHAnsi"/>
          <w:color w:val="auto"/>
          <w:sz w:val="28"/>
          <w:szCs w:val="28"/>
        </w:rPr>
        <w:t>Children o</w:t>
      </w:r>
      <w:r>
        <w:rPr>
          <w:rFonts w:asciiTheme="minorHAnsi" w:hAnsiTheme="minorHAnsi" w:cstheme="minorHAnsi"/>
          <w:color w:val="auto"/>
          <w:sz w:val="28"/>
          <w:szCs w:val="28"/>
        </w:rPr>
        <w:t>n the SEND register will have a</w:t>
      </w:r>
      <w:r w:rsidR="00304187">
        <w:rPr>
          <w:rFonts w:asciiTheme="minorHAnsi" w:hAnsiTheme="minorHAnsi" w:cstheme="minorHAnsi"/>
          <w:color w:val="auto"/>
          <w:sz w:val="28"/>
          <w:szCs w:val="28"/>
        </w:rPr>
        <w:t>n</w:t>
      </w:r>
      <w:r w:rsidRPr="00830F9E">
        <w:rPr>
          <w:rFonts w:asciiTheme="minorHAnsi" w:hAnsiTheme="minorHAnsi" w:cstheme="minorHAnsi"/>
          <w:color w:val="auto"/>
          <w:sz w:val="28"/>
          <w:szCs w:val="28"/>
        </w:rPr>
        <w:t xml:space="preserve"> </w:t>
      </w:r>
      <w:r w:rsidR="00304187">
        <w:rPr>
          <w:rFonts w:asciiTheme="minorHAnsi" w:hAnsiTheme="minorHAnsi" w:cstheme="minorHAnsi"/>
          <w:color w:val="auto"/>
          <w:sz w:val="28"/>
          <w:szCs w:val="28"/>
        </w:rPr>
        <w:t xml:space="preserve">Individual Target </w:t>
      </w:r>
      <w:r w:rsidR="00304187" w:rsidRPr="00A54E10">
        <w:rPr>
          <w:rFonts w:asciiTheme="minorHAnsi" w:hAnsiTheme="minorHAnsi" w:cstheme="minorHAnsi"/>
          <w:color w:val="auto"/>
          <w:sz w:val="28"/>
          <w:szCs w:val="28"/>
        </w:rPr>
        <w:t>Plan (ITP)</w:t>
      </w:r>
      <w:r w:rsidRPr="00A54E10">
        <w:rPr>
          <w:rFonts w:asciiTheme="minorHAnsi" w:hAnsiTheme="minorHAnsi" w:cstheme="minorHAnsi"/>
          <w:color w:val="auto"/>
          <w:sz w:val="28"/>
          <w:szCs w:val="28"/>
        </w:rPr>
        <w:t xml:space="preserve"> </w:t>
      </w:r>
      <w:r w:rsidR="00D258EF" w:rsidRPr="00A54E10">
        <w:rPr>
          <w:rFonts w:asciiTheme="minorHAnsi" w:hAnsiTheme="minorHAnsi" w:cstheme="minorHAnsi"/>
          <w:color w:val="auto"/>
          <w:sz w:val="28"/>
          <w:szCs w:val="28"/>
        </w:rPr>
        <w:t xml:space="preserve">or Pupil Passport </w:t>
      </w:r>
      <w:r w:rsidRPr="00A54E10">
        <w:rPr>
          <w:rFonts w:asciiTheme="minorHAnsi" w:hAnsiTheme="minorHAnsi" w:cstheme="minorHAnsi"/>
          <w:color w:val="auto"/>
          <w:sz w:val="28"/>
          <w:szCs w:val="28"/>
        </w:rPr>
        <w:t>which will be reviewed termly and the plan for the next term</w:t>
      </w:r>
      <w:r w:rsidRPr="00830F9E">
        <w:rPr>
          <w:rFonts w:asciiTheme="minorHAnsi" w:hAnsiTheme="minorHAnsi" w:cstheme="minorHAnsi"/>
          <w:color w:val="auto"/>
          <w:sz w:val="28"/>
          <w:szCs w:val="28"/>
        </w:rPr>
        <w:t xml:space="preserve"> made. The progress of children with an EHC Plan is formally reviewed at an Annual Review with all adults involved with the child’s education. The Class Teacher and </w:t>
      </w:r>
      <w:r>
        <w:rPr>
          <w:rFonts w:asciiTheme="minorHAnsi" w:hAnsiTheme="minorHAnsi" w:cstheme="minorHAnsi"/>
          <w:color w:val="auto"/>
          <w:sz w:val="28"/>
          <w:szCs w:val="28"/>
        </w:rPr>
        <w:t>SENDCo</w:t>
      </w:r>
      <w:r w:rsidRPr="00830F9E">
        <w:rPr>
          <w:rFonts w:asciiTheme="minorHAnsi" w:hAnsiTheme="minorHAnsi" w:cstheme="minorHAnsi"/>
          <w:color w:val="auto"/>
          <w:sz w:val="28"/>
          <w:szCs w:val="28"/>
        </w:rPr>
        <w:t xml:space="preserve"> will also, through progress meetings, check that your child is making good progress within any individual work and in any group that they take part in. </w:t>
      </w:r>
    </w:p>
    <w:p w14:paraId="616B3758" w14:textId="77777777" w:rsidR="006B7BF7" w:rsidRPr="00830F9E" w:rsidRDefault="006B7BF7" w:rsidP="00096188">
      <w:pPr>
        <w:pStyle w:val="Default"/>
        <w:rPr>
          <w:rFonts w:asciiTheme="minorHAnsi" w:hAnsiTheme="minorHAnsi" w:cstheme="minorHAnsi"/>
          <w:color w:val="auto"/>
          <w:sz w:val="28"/>
          <w:szCs w:val="28"/>
        </w:rPr>
      </w:pPr>
    </w:p>
    <w:p w14:paraId="69370BEC" w14:textId="77777777" w:rsidR="006B7BF7" w:rsidRPr="001402B4" w:rsidRDefault="006B7BF7" w:rsidP="006B7BF7">
      <w:pPr>
        <w:pStyle w:val="Default"/>
        <w:rPr>
          <w:rFonts w:asciiTheme="minorHAnsi" w:hAnsiTheme="minorHAnsi" w:cstheme="minorHAnsi"/>
          <w:b/>
          <w:bCs/>
          <w:color w:val="C00000"/>
          <w:sz w:val="28"/>
          <w:szCs w:val="28"/>
        </w:rPr>
      </w:pPr>
      <w:r w:rsidRPr="001402B4">
        <w:rPr>
          <w:rFonts w:asciiTheme="minorHAnsi" w:hAnsiTheme="minorHAnsi" w:cstheme="minorHAnsi"/>
          <w:b/>
          <w:bCs/>
          <w:color w:val="C00000"/>
          <w:sz w:val="28"/>
          <w:szCs w:val="28"/>
        </w:rPr>
        <w:t xml:space="preserve">How do we involve pupils and parents? </w:t>
      </w:r>
    </w:p>
    <w:p w14:paraId="7FD15E95" w14:textId="77777777" w:rsidR="006B7BF7" w:rsidRPr="00830F9E" w:rsidRDefault="006B7BF7" w:rsidP="00D76521">
      <w:pPr>
        <w:pStyle w:val="Default"/>
        <w:numPr>
          <w:ilvl w:val="0"/>
          <w:numId w:val="20"/>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The class teacher is regularly available to discuss your child’s progress or any concerns you may have and to share information about what is working well at home and school so similar strategies can be used. </w:t>
      </w:r>
    </w:p>
    <w:p w14:paraId="1E267204" w14:textId="14653CCE" w:rsidR="006B7BF7" w:rsidRPr="00830F9E" w:rsidRDefault="006B7BF7" w:rsidP="00D76521">
      <w:pPr>
        <w:pStyle w:val="Default"/>
        <w:numPr>
          <w:ilvl w:val="0"/>
          <w:numId w:val="20"/>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The </w:t>
      </w:r>
      <w:r>
        <w:rPr>
          <w:rFonts w:asciiTheme="minorHAnsi" w:hAnsiTheme="minorHAnsi" w:cstheme="minorHAnsi"/>
          <w:color w:val="auto"/>
          <w:sz w:val="28"/>
          <w:szCs w:val="28"/>
        </w:rPr>
        <w:t>SENDCo</w:t>
      </w:r>
      <w:r w:rsidR="001402B4">
        <w:rPr>
          <w:rFonts w:asciiTheme="minorHAnsi" w:hAnsiTheme="minorHAnsi" w:cstheme="minorHAnsi"/>
          <w:color w:val="auto"/>
          <w:sz w:val="28"/>
          <w:szCs w:val="28"/>
        </w:rPr>
        <w:t xml:space="preserve"> and/or Pastoral Support</w:t>
      </w:r>
      <w:r w:rsidRPr="00830F9E">
        <w:rPr>
          <w:rFonts w:asciiTheme="minorHAnsi" w:hAnsiTheme="minorHAnsi" w:cstheme="minorHAnsi"/>
          <w:color w:val="auto"/>
          <w:sz w:val="28"/>
          <w:szCs w:val="28"/>
        </w:rPr>
        <w:t xml:space="preserve"> is available to meet with you to discuss your child’s progress or any concerns/worries you may have. </w:t>
      </w:r>
    </w:p>
    <w:p w14:paraId="43F0CEE8" w14:textId="77777777" w:rsidR="006B7BF7" w:rsidRPr="00830F9E" w:rsidRDefault="006B7BF7" w:rsidP="00D76521">
      <w:pPr>
        <w:pStyle w:val="Default"/>
        <w:numPr>
          <w:ilvl w:val="0"/>
          <w:numId w:val="20"/>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All information from outside professionals will be discussed with you with either the person involved directly, or where this is not possible, in a report. </w:t>
      </w:r>
    </w:p>
    <w:p w14:paraId="083E70C1" w14:textId="77777777" w:rsidR="006B7BF7" w:rsidRPr="00830F9E" w:rsidRDefault="006B7BF7" w:rsidP="00D76521">
      <w:pPr>
        <w:pStyle w:val="Default"/>
        <w:numPr>
          <w:ilvl w:val="0"/>
          <w:numId w:val="20"/>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A home/school contact book may be used to support communication with you, when this has been agreed to be useful for you and your child. </w:t>
      </w:r>
    </w:p>
    <w:p w14:paraId="5E7840C0" w14:textId="5082F16C" w:rsidR="006B7BF7" w:rsidRDefault="006B7BF7" w:rsidP="00D76521">
      <w:pPr>
        <w:pStyle w:val="Default"/>
        <w:numPr>
          <w:ilvl w:val="0"/>
          <w:numId w:val="20"/>
        </w:numPr>
        <w:rPr>
          <w:rFonts w:asciiTheme="minorHAnsi" w:hAnsiTheme="minorHAnsi" w:cstheme="minorHAnsi"/>
          <w:color w:val="auto"/>
          <w:sz w:val="28"/>
          <w:szCs w:val="28"/>
        </w:rPr>
      </w:pPr>
      <w:r w:rsidRPr="00830F9E">
        <w:rPr>
          <w:rFonts w:asciiTheme="minorHAnsi" w:hAnsiTheme="minorHAnsi" w:cstheme="minorHAnsi"/>
          <w:color w:val="auto"/>
          <w:sz w:val="28"/>
          <w:szCs w:val="28"/>
        </w:rPr>
        <w:t>Teachers will meet with both parents</w:t>
      </w:r>
      <w:r w:rsidR="007B4992">
        <w:rPr>
          <w:rFonts w:asciiTheme="minorHAnsi" w:hAnsiTheme="minorHAnsi" w:cstheme="minorHAnsi"/>
          <w:color w:val="auto"/>
          <w:sz w:val="28"/>
          <w:szCs w:val="28"/>
        </w:rPr>
        <w:t>/carers</w:t>
      </w:r>
      <w:r w:rsidRPr="00830F9E">
        <w:rPr>
          <w:rFonts w:asciiTheme="minorHAnsi" w:hAnsiTheme="minorHAnsi" w:cstheme="minorHAnsi"/>
          <w:color w:val="auto"/>
          <w:sz w:val="28"/>
          <w:szCs w:val="28"/>
        </w:rPr>
        <w:t xml:space="preserve"> and children to discuss </w:t>
      </w:r>
      <w:r>
        <w:rPr>
          <w:rFonts w:asciiTheme="minorHAnsi" w:hAnsiTheme="minorHAnsi" w:cstheme="minorHAnsi"/>
          <w:color w:val="auto"/>
          <w:sz w:val="28"/>
          <w:szCs w:val="28"/>
        </w:rPr>
        <w:t>Individual Target Plans</w:t>
      </w:r>
      <w:r w:rsidR="00304187">
        <w:rPr>
          <w:rFonts w:asciiTheme="minorHAnsi" w:hAnsiTheme="minorHAnsi" w:cstheme="minorHAnsi"/>
          <w:color w:val="auto"/>
          <w:sz w:val="28"/>
          <w:szCs w:val="28"/>
        </w:rPr>
        <w:t xml:space="preserve"> termly.</w:t>
      </w:r>
      <w:r w:rsidRPr="00830F9E">
        <w:rPr>
          <w:rFonts w:asciiTheme="minorHAnsi" w:hAnsiTheme="minorHAnsi" w:cstheme="minorHAnsi"/>
          <w:color w:val="auto"/>
          <w:sz w:val="28"/>
          <w:szCs w:val="28"/>
        </w:rPr>
        <w:t xml:space="preserve"> </w:t>
      </w:r>
    </w:p>
    <w:p w14:paraId="7F71B71D" w14:textId="77777777" w:rsidR="009E3353" w:rsidRDefault="009E3353" w:rsidP="006B7BF7">
      <w:pPr>
        <w:pStyle w:val="Default"/>
        <w:rPr>
          <w:rFonts w:asciiTheme="minorHAnsi" w:hAnsiTheme="minorHAnsi" w:cstheme="minorHAnsi"/>
          <w:b/>
          <w:bCs/>
          <w:color w:val="C00000"/>
          <w:sz w:val="28"/>
          <w:szCs w:val="28"/>
        </w:rPr>
      </w:pPr>
    </w:p>
    <w:p w14:paraId="71633ECE" w14:textId="77777777" w:rsidR="007F3281" w:rsidRDefault="007F3281" w:rsidP="006B7BF7">
      <w:pPr>
        <w:pStyle w:val="Default"/>
        <w:rPr>
          <w:rFonts w:asciiTheme="minorHAnsi" w:hAnsiTheme="minorHAnsi" w:cstheme="minorHAnsi"/>
          <w:b/>
          <w:bCs/>
          <w:color w:val="C00000"/>
          <w:sz w:val="28"/>
          <w:szCs w:val="28"/>
        </w:rPr>
      </w:pPr>
    </w:p>
    <w:p w14:paraId="5F409F14" w14:textId="498E4112" w:rsidR="006B7BF7" w:rsidRPr="001402B4" w:rsidRDefault="006B7BF7" w:rsidP="006B7BF7">
      <w:pPr>
        <w:pStyle w:val="Default"/>
        <w:rPr>
          <w:rFonts w:asciiTheme="minorHAnsi" w:hAnsiTheme="minorHAnsi" w:cstheme="minorHAnsi"/>
          <w:b/>
          <w:bCs/>
          <w:color w:val="C00000"/>
          <w:sz w:val="28"/>
          <w:szCs w:val="28"/>
        </w:rPr>
      </w:pPr>
      <w:r w:rsidRPr="001402B4">
        <w:rPr>
          <w:rFonts w:asciiTheme="minorHAnsi" w:hAnsiTheme="minorHAnsi" w:cstheme="minorHAnsi"/>
          <w:b/>
          <w:bCs/>
          <w:color w:val="C00000"/>
          <w:sz w:val="28"/>
          <w:szCs w:val="28"/>
        </w:rPr>
        <w:lastRenderedPageBreak/>
        <w:t>What are the accessibility arrangements at Amblecote Primary School?</w:t>
      </w:r>
    </w:p>
    <w:p w14:paraId="4D23B967" w14:textId="35D657C8" w:rsidR="006B7BF7" w:rsidRPr="00830F9E" w:rsidRDefault="006B7BF7" w:rsidP="00D76521">
      <w:pPr>
        <w:pStyle w:val="Default"/>
        <w:numPr>
          <w:ilvl w:val="0"/>
          <w:numId w:val="22"/>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The building is accessible to children with physical disability via ramps. </w:t>
      </w:r>
      <w:r w:rsidRPr="00216A1D">
        <w:rPr>
          <w:rFonts w:asciiTheme="minorHAnsi" w:hAnsiTheme="minorHAnsi" w:cstheme="minorHAnsi"/>
          <w:color w:val="auto"/>
          <w:sz w:val="28"/>
          <w:szCs w:val="28"/>
        </w:rPr>
        <w:t>All areas of the school are fully accessible to children with disabilities</w:t>
      </w:r>
      <w:r w:rsidR="00216A1D" w:rsidRPr="00216A1D">
        <w:rPr>
          <w:rFonts w:asciiTheme="minorHAnsi" w:hAnsiTheme="minorHAnsi" w:cstheme="minorHAnsi"/>
          <w:color w:val="auto"/>
          <w:sz w:val="28"/>
          <w:szCs w:val="28"/>
        </w:rPr>
        <w:t>.</w:t>
      </w:r>
    </w:p>
    <w:p w14:paraId="6E8C76E9" w14:textId="77777777" w:rsidR="006B7BF7" w:rsidRPr="00830F9E" w:rsidRDefault="006B7BF7" w:rsidP="00D76521">
      <w:pPr>
        <w:pStyle w:val="Default"/>
        <w:numPr>
          <w:ilvl w:val="0"/>
          <w:numId w:val="22"/>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We ensure that equipment used is accessible to all children regardless of their needs. </w:t>
      </w:r>
    </w:p>
    <w:p w14:paraId="1DBAC853" w14:textId="77777777" w:rsidR="006B7BF7" w:rsidRPr="00830F9E" w:rsidRDefault="006B7BF7" w:rsidP="00D76521">
      <w:pPr>
        <w:pStyle w:val="Default"/>
        <w:numPr>
          <w:ilvl w:val="0"/>
          <w:numId w:val="22"/>
        </w:numPr>
        <w:spacing w:after="70"/>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After-school provision is accessible to all children including those with SEND. </w:t>
      </w:r>
    </w:p>
    <w:p w14:paraId="21A3DF69" w14:textId="3BF2570F" w:rsidR="006B7BF7" w:rsidRDefault="006B7BF7" w:rsidP="00D76521">
      <w:pPr>
        <w:pStyle w:val="Default"/>
        <w:numPr>
          <w:ilvl w:val="0"/>
          <w:numId w:val="22"/>
        </w:numPr>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Extra-curricular activities are accessible for children with SEND. It may be necessary to make an individual risk assessment for some children for some activities. If this is necessary, we will discuss this with parents. </w:t>
      </w:r>
    </w:p>
    <w:p w14:paraId="26BE8F05" w14:textId="77777777" w:rsidR="006B7BF7" w:rsidRDefault="006B7BF7" w:rsidP="006B7BF7">
      <w:pPr>
        <w:pStyle w:val="Default"/>
        <w:rPr>
          <w:rFonts w:asciiTheme="minorHAnsi" w:hAnsiTheme="minorHAnsi" w:cstheme="minorHAnsi"/>
          <w:color w:val="auto"/>
          <w:sz w:val="28"/>
          <w:szCs w:val="28"/>
        </w:rPr>
      </w:pPr>
    </w:p>
    <w:p w14:paraId="046E1018" w14:textId="77777777" w:rsidR="00A54E10" w:rsidRPr="007F3281" w:rsidRDefault="00A54E10" w:rsidP="006B7BF7">
      <w:pPr>
        <w:pStyle w:val="Default"/>
        <w:rPr>
          <w:rFonts w:asciiTheme="minorHAnsi" w:hAnsiTheme="minorHAnsi" w:cstheme="minorHAnsi"/>
          <w:color w:val="auto"/>
          <w:sz w:val="2"/>
          <w:szCs w:val="10"/>
        </w:rPr>
      </w:pPr>
    </w:p>
    <w:p w14:paraId="77817E6A" w14:textId="77777777" w:rsidR="006B7BF7" w:rsidRPr="00991DED" w:rsidRDefault="006B7BF7" w:rsidP="006B7BF7">
      <w:pPr>
        <w:pStyle w:val="Default"/>
        <w:rPr>
          <w:rFonts w:asciiTheme="minorHAnsi" w:hAnsiTheme="minorHAnsi" w:cstheme="minorHAnsi"/>
          <w:b/>
          <w:bCs/>
          <w:color w:val="C00000"/>
          <w:sz w:val="28"/>
          <w:szCs w:val="28"/>
        </w:rPr>
      </w:pPr>
      <w:r w:rsidRPr="00991DED">
        <w:rPr>
          <w:rFonts w:asciiTheme="minorHAnsi" w:hAnsiTheme="minorHAnsi" w:cstheme="minorHAnsi"/>
          <w:b/>
          <w:bCs/>
          <w:color w:val="C00000"/>
          <w:sz w:val="28"/>
          <w:szCs w:val="28"/>
        </w:rPr>
        <w:t>How do we support transition?</w:t>
      </w:r>
    </w:p>
    <w:p w14:paraId="3DDBB347" w14:textId="77777777" w:rsidR="006B7BF7" w:rsidRPr="00830F9E" w:rsidRDefault="006B7BF7" w:rsidP="006B7BF7">
      <w:pPr>
        <w:pStyle w:val="Default"/>
        <w:jc w:val="both"/>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We recognise that transitions can be difficult for a child with SEND and take steps to ensure that any transition is a smooth as possible. </w:t>
      </w:r>
    </w:p>
    <w:p w14:paraId="30796D8E" w14:textId="23B4AE9D" w:rsidR="006B7BF7" w:rsidRDefault="00947E04" w:rsidP="006B7BF7">
      <w:pPr>
        <w:pStyle w:val="Default"/>
        <w:rPr>
          <w:rFonts w:asciiTheme="minorHAnsi" w:hAnsiTheme="minorHAnsi" w:cstheme="minorHAnsi"/>
          <w:color w:val="auto"/>
          <w:sz w:val="28"/>
          <w:szCs w:val="28"/>
        </w:rPr>
      </w:pPr>
      <w:r>
        <w:rPr>
          <w:rFonts w:asciiTheme="minorHAnsi" w:hAnsiTheme="minorHAnsi" w:cstheme="minorHAnsi"/>
          <w:color w:val="auto"/>
          <w:sz w:val="28"/>
          <w:szCs w:val="28"/>
        </w:rPr>
        <w:t>If your child is moving</w:t>
      </w:r>
      <w:r w:rsidR="006B7BF7" w:rsidRPr="00830F9E">
        <w:rPr>
          <w:rFonts w:asciiTheme="minorHAnsi" w:hAnsiTheme="minorHAnsi" w:cstheme="minorHAnsi"/>
          <w:color w:val="auto"/>
          <w:sz w:val="28"/>
          <w:szCs w:val="28"/>
        </w:rPr>
        <w:t xml:space="preserve"> to another school: </w:t>
      </w:r>
    </w:p>
    <w:p w14:paraId="3D6CB45B" w14:textId="77777777" w:rsidR="006B7BF7" w:rsidRDefault="006B7BF7" w:rsidP="006B7BF7">
      <w:pPr>
        <w:pStyle w:val="Default"/>
        <w:rPr>
          <w:rFonts w:asciiTheme="minorHAnsi" w:hAnsiTheme="minorHAnsi" w:cstheme="minorHAnsi"/>
          <w:color w:val="auto"/>
          <w:sz w:val="28"/>
          <w:szCs w:val="28"/>
        </w:rPr>
      </w:pPr>
    </w:p>
    <w:p w14:paraId="0E4FE3C0" w14:textId="356BE0B8" w:rsidR="006B7BF7" w:rsidRDefault="006B7BF7" w:rsidP="00D76521">
      <w:pPr>
        <w:pStyle w:val="ListParagraph"/>
        <w:numPr>
          <w:ilvl w:val="0"/>
          <w:numId w:val="31"/>
        </w:numPr>
        <w:ind w:left="720"/>
        <w:rPr>
          <w:rFonts w:cstheme="minorHAnsi"/>
          <w:sz w:val="28"/>
          <w:szCs w:val="28"/>
        </w:rPr>
      </w:pPr>
      <w:r w:rsidRPr="00A2099C">
        <w:rPr>
          <w:rFonts w:cstheme="minorHAnsi"/>
          <w:sz w:val="28"/>
          <w:szCs w:val="28"/>
        </w:rPr>
        <w:t xml:space="preserve">We will contact the </w:t>
      </w:r>
      <w:r w:rsidR="00947E04">
        <w:rPr>
          <w:rFonts w:cstheme="minorHAnsi"/>
          <w:sz w:val="28"/>
          <w:szCs w:val="28"/>
        </w:rPr>
        <w:t xml:space="preserve">new </w:t>
      </w:r>
      <w:r w:rsidRPr="00A2099C">
        <w:rPr>
          <w:rFonts w:cstheme="minorHAnsi"/>
          <w:sz w:val="28"/>
          <w:szCs w:val="28"/>
        </w:rPr>
        <w:t>school</w:t>
      </w:r>
      <w:r w:rsidR="00947E04">
        <w:rPr>
          <w:rFonts w:cstheme="minorHAnsi"/>
          <w:sz w:val="28"/>
          <w:szCs w:val="28"/>
        </w:rPr>
        <w:t>’s</w:t>
      </w:r>
      <w:r w:rsidRPr="00A2099C">
        <w:rPr>
          <w:rFonts w:cstheme="minorHAnsi"/>
          <w:sz w:val="28"/>
          <w:szCs w:val="28"/>
        </w:rPr>
        <w:t xml:space="preserve"> SEN</w:t>
      </w:r>
      <w:r w:rsidR="005E77EC">
        <w:rPr>
          <w:rFonts w:cstheme="minorHAnsi"/>
          <w:sz w:val="28"/>
          <w:szCs w:val="28"/>
        </w:rPr>
        <w:t>D</w:t>
      </w:r>
      <w:r w:rsidRPr="00A2099C">
        <w:rPr>
          <w:rFonts w:cstheme="minorHAnsi"/>
          <w:sz w:val="28"/>
          <w:szCs w:val="28"/>
        </w:rPr>
        <w:t>C</w:t>
      </w:r>
      <w:r w:rsidR="00991DED">
        <w:rPr>
          <w:rFonts w:cstheme="minorHAnsi"/>
          <w:sz w:val="28"/>
          <w:szCs w:val="28"/>
        </w:rPr>
        <w:t>o</w:t>
      </w:r>
      <w:r w:rsidRPr="00A2099C">
        <w:rPr>
          <w:rFonts w:cstheme="minorHAnsi"/>
          <w:sz w:val="28"/>
          <w:szCs w:val="28"/>
        </w:rPr>
        <w:t xml:space="preserve"> and ensure </w:t>
      </w:r>
      <w:r w:rsidR="003338EC">
        <w:rPr>
          <w:rFonts w:cstheme="minorHAnsi"/>
          <w:sz w:val="28"/>
          <w:szCs w:val="28"/>
        </w:rPr>
        <w:t xml:space="preserve">they know </w:t>
      </w:r>
      <w:r w:rsidRPr="00A2099C">
        <w:rPr>
          <w:rFonts w:cstheme="minorHAnsi"/>
          <w:sz w:val="28"/>
          <w:szCs w:val="28"/>
        </w:rPr>
        <w:t>about any special arrangements or support that need</w:t>
      </w:r>
      <w:r w:rsidR="00E93092">
        <w:rPr>
          <w:rFonts w:cstheme="minorHAnsi"/>
          <w:sz w:val="28"/>
          <w:szCs w:val="28"/>
        </w:rPr>
        <w:t>s</w:t>
      </w:r>
      <w:r w:rsidRPr="00A2099C">
        <w:rPr>
          <w:rFonts w:cstheme="minorHAnsi"/>
          <w:sz w:val="28"/>
          <w:szCs w:val="28"/>
        </w:rPr>
        <w:t xml:space="preserve"> to be made for your child. We will make sure that all records about your child are passed on as soon as possible.</w:t>
      </w:r>
    </w:p>
    <w:p w14:paraId="29E0E450" w14:textId="77777777" w:rsidR="006B7BF7" w:rsidRDefault="006B7BF7" w:rsidP="00D76521">
      <w:pPr>
        <w:pStyle w:val="ListParagraph"/>
        <w:numPr>
          <w:ilvl w:val="1"/>
          <w:numId w:val="26"/>
        </w:numPr>
        <w:spacing w:after="18"/>
        <w:ind w:left="720"/>
        <w:rPr>
          <w:rFonts w:cstheme="minorHAnsi"/>
          <w:sz w:val="28"/>
          <w:szCs w:val="28"/>
        </w:rPr>
      </w:pPr>
      <w:r w:rsidRPr="00A2099C">
        <w:rPr>
          <w:rFonts w:cstheme="minorHAnsi"/>
          <w:sz w:val="28"/>
          <w:szCs w:val="28"/>
        </w:rPr>
        <w:t xml:space="preserve">When moving classes in school: </w:t>
      </w:r>
    </w:p>
    <w:p w14:paraId="33A3A74E" w14:textId="01544FE2" w:rsidR="006B7BF7" w:rsidRDefault="006B7BF7" w:rsidP="00D76521">
      <w:pPr>
        <w:pStyle w:val="ListParagraph"/>
        <w:spacing w:after="18"/>
        <w:rPr>
          <w:rFonts w:cstheme="minorHAnsi"/>
          <w:sz w:val="28"/>
          <w:szCs w:val="28"/>
        </w:rPr>
      </w:pPr>
      <w:r w:rsidRPr="00A2099C">
        <w:rPr>
          <w:rFonts w:cstheme="minorHAnsi"/>
          <w:sz w:val="28"/>
          <w:szCs w:val="28"/>
        </w:rPr>
        <w:t xml:space="preserve">Information will be passed on to the new class teacher in advance and a transition meeting will take place with the new teacher. </w:t>
      </w:r>
    </w:p>
    <w:p w14:paraId="1A8936DE" w14:textId="39B8805B" w:rsidR="00E93092" w:rsidRPr="00A2099C" w:rsidRDefault="00E93092" w:rsidP="00D76521">
      <w:pPr>
        <w:pStyle w:val="ListParagraph"/>
        <w:spacing w:after="18"/>
        <w:rPr>
          <w:rFonts w:cstheme="minorHAnsi"/>
          <w:sz w:val="28"/>
          <w:szCs w:val="28"/>
        </w:rPr>
      </w:pPr>
      <w:r>
        <w:rPr>
          <w:rFonts w:cstheme="minorHAnsi"/>
          <w:sz w:val="28"/>
          <w:szCs w:val="28"/>
        </w:rPr>
        <w:t>A transition timetable will be established.</w:t>
      </w:r>
    </w:p>
    <w:p w14:paraId="285637CD" w14:textId="0EFC8D7C" w:rsidR="006B7BF7" w:rsidRPr="00830F9E" w:rsidRDefault="00947E04" w:rsidP="00D76521">
      <w:pPr>
        <w:pStyle w:val="Default"/>
        <w:ind w:left="720"/>
        <w:rPr>
          <w:rFonts w:asciiTheme="minorHAnsi" w:hAnsiTheme="minorHAnsi" w:cstheme="minorHAnsi"/>
          <w:color w:val="auto"/>
          <w:sz w:val="28"/>
          <w:szCs w:val="28"/>
        </w:rPr>
      </w:pPr>
      <w:r>
        <w:rPr>
          <w:rFonts w:asciiTheme="minorHAnsi" w:hAnsiTheme="minorHAnsi" w:cstheme="minorHAnsi"/>
          <w:color w:val="auto"/>
          <w:sz w:val="28"/>
          <w:szCs w:val="28"/>
        </w:rPr>
        <w:t xml:space="preserve">A </w:t>
      </w:r>
      <w:r w:rsidR="006B7BF7" w:rsidRPr="00830F9E">
        <w:rPr>
          <w:rFonts w:asciiTheme="minorHAnsi" w:hAnsiTheme="minorHAnsi" w:cstheme="minorHAnsi"/>
          <w:color w:val="auto"/>
          <w:sz w:val="28"/>
          <w:szCs w:val="28"/>
        </w:rPr>
        <w:t>transition book/</w:t>
      </w:r>
      <w:r w:rsidR="006B7BF7" w:rsidRPr="006B1399">
        <w:rPr>
          <w:rFonts w:asciiTheme="minorHAnsi" w:hAnsiTheme="minorHAnsi" w:cstheme="minorHAnsi"/>
          <w:color w:val="auto"/>
          <w:sz w:val="28"/>
          <w:szCs w:val="28"/>
        </w:rPr>
        <w:t>social story</w:t>
      </w:r>
      <w:r>
        <w:rPr>
          <w:rFonts w:asciiTheme="minorHAnsi" w:hAnsiTheme="minorHAnsi" w:cstheme="minorHAnsi"/>
          <w:color w:val="auto"/>
          <w:sz w:val="28"/>
          <w:szCs w:val="28"/>
        </w:rPr>
        <w:t xml:space="preserve"> may also be used </w:t>
      </w:r>
      <w:r w:rsidR="00E93092">
        <w:rPr>
          <w:rFonts w:asciiTheme="minorHAnsi" w:hAnsiTheme="minorHAnsi" w:cstheme="minorHAnsi"/>
          <w:color w:val="auto"/>
          <w:sz w:val="28"/>
          <w:szCs w:val="28"/>
        </w:rPr>
        <w:t xml:space="preserve">to help your child copy better with the </w:t>
      </w:r>
      <w:r>
        <w:rPr>
          <w:rFonts w:asciiTheme="minorHAnsi" w:hAnsiTheme="minorHAnsi" w:cstheme="minorHAnsi"/>
          <w:color w:val="auto"/>
          <w:sz w:val="28"/>
          <w:szCs w:val="28"/>
        </w:rPr>
        <w:t>changes</w:t>
      </w:r>
      <w:r w:rsidR="00E93092">
        <w:rPr>
          <w:rFonts w:asciiTheme="minorHAnsi" w:hAnsiTheme="minorHAnsi" w:cstheme="minorHAnsi"/>
          <w:color w:val="auto"/>
          <w:sz w:val="28"/>
          <w:szCs w:val="28"/>
        </w:rPr>
        <w:t>.</w:t>
      </w:r>
      <w:r w:rsidR="006B7BF7" w:rsidRPr="00830F9E">
        <w:rPr>
          <w:rFonts w:asciiTheme="minorHAnsi" w:hAnsiTheme="minorHAnsi" w:cstheme="minorHAnsi"/>
          <w:color w:val="auto"/>
          <w:sz w:val="28"/>
          <w:szCs w:val="28"/>
        </w:rPr>
        <w:t xml:space="preserve"> </w:t>
      </w:r>
    </w:p>
    <w:p w14:paraId="0EA76C7F" w14:textId="77777777" w:rsidR="006B7BF7" w:rsidRPr="002F1EC7" w:rsidRDefault="006B7BF7" w:rsidP="006B7BF7">
      <w:pPr>
        <w:pStyle w:val="Default"/>
        <w:rPr>
          <w:rFonts w:asciiTheme="minorHAnsi" w:hAnsiTheme="minorHAnsi" w:cstheme="minorHAnsi"/>
          <w:color w:val="auto"/>
          <w:sz w:val="6"/>
          <w:szCs w:val="28"/>
        </w:rPr>
      </w:pPr>
    </w:p>
    <w:p w14:paraId="47FA0061" w14:textId="77777777" w:rsidR="006B7BF7" w:rsidRPr="00830F9E" w:rsidRDefault="006B7BF7" w:rsidP="006B7BF7">
      <w:pPr>
        <w:pStyle w:val="Default"/>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In Year 6: </w:t>
      </w:r>
    </w:p>
    <w:p w14:paraId="53B2A7A6" w14:textId="695678F9" w:rsidR="002F1EC7" w:rsidRDefault="006B7BF7" w:rsidP="00D76521">
      <w:pPr>
        <w:pStyle w:val="Default"/>
        <w:numPr>
          <w:ilvl w:val="0"/>
          <w:numId w:val="28"/>
        </w:numPr>
        <w:spacing w:after="56"/>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The </w:t>
      </w:r>
      <w:r>
        <w:rPr>
          <w:rFonts w:asciiTheme="minorHAnsi" w:hAnsiTheme="minorHAnsi" w:cstheme="minorHAnsi"/>
          <w:color w:val="auto"/>
          <w:sz w:val="28"/>
          <w:szCs w:val="28"/>
        </w:rPr>
        <w:t>SEN</w:t>
      </w:r>
      <w:r w:rsidR="005E77EC">
        <w:rPr>
          <w:rFonts w:asciiTheme="minorHAnsi" w:hAnsiTheme="minorHAnsi" w:cstheme="minorHAnsi"/>
          <w:color w:val="auto"/>
          <w:sz w:val="28"/>
          <w:szCs w:val="28"/>
        </w:rPr>
        <w:t>D</w:t>
      </w:r>
      <w:r>
        <w:rPr>
          <w:rFonts w:asciiTheme="minorHAnsi" w:hAnsiTheme="minorHAnsi" w:cstheme="minorHAnsi"/>
          <w:color w:val="auto"/>
          <w:sz w:val="28"/>
          <w:szCs w:val="28"/>
        </w:rPr>
        <w:t>Co</w:t>
      </w:r>
      <w:r w:rsidR="00E93092">
        <w:rPr>
          <w:rFonts w:asciiTheme="minorHAnsi" w:hAnsiTheme="minorHAnsi" w:cstheme="minorHAnsi"/>
          <w:color w:val="auto"/>
          <w:sz w:val="28"/>
          <w:szCs w:val="28"/>
        </w:rPr>
        <w:t xml:space="preserve"> will arrange a meeting with the </w:t>
      </w:r>
      <w:r w:rsidR="00E93092" w:rsidRPr="00830F9E">
        <w:rPr>
          <w:rFonts w:asciiTheme="minorHAnsi" w:hAnsiTheme="minorHAnsi" w:cstheme="minorHAnsi"/>
          <w:color w:val="auto"/>
          <w:sz w:val="28"/>
          <w:szCs w:val="28"/>
        </w:rPr>
        <w:t xml:space="preserve">secondary school </w:t>
      </w:r>
      <w:r w:rsidR="00E93092">
        <w:rPr>
          <w:rFonts w:asciiTheme="minorHAnsi" w:hAnsiTheme="minorHAnsi" w:cstheme="minorHAnsi"/>
          <w:color w:val="auto"/>
          <w:sz w:val="28"/>
          <w:szCs w:val="28"/>
        </w:rPr>
        <w:t>to</w:t>
      </w:r>
      <w:r w:rsidRPr="00830F9E">
        <w:rPr>
          <w:rFonts w:asciiTheme="minorHAnsi" w:hAnsiTheme="minorHAnsi" w:cstheme="minorHAnsi"/>
          <w:color w:val="auto"/>
          <w:sz w:val="28"/>
          <w:szCs w:val="28"/>
        </w:rPr>
        <w:t xml:space="preserve"> discuss the specific needs of your child </w:t>
      </w:r>
      <w:r w:rsidR="00E93092">
        <w:rPr>
          <w:rFonts w:asciiTheme="minorHAnsi" w:hAnsiTheme="minorHAnsi" w:cstheme="minorHAnsi"/>
          <w:color w:val="auto"/>
          <w:sz w:val="28"/>
          <w:szCs w:val="28"/>
        </w:rPr>
        <w:t>and provisions in place.</w:t>
      </w:r>
      <w:r w:rsidRPr="00830F9E">
        <w:rPr>
          <w:rFonts w:asciiTheme="minorHAnsi" w:hAnsiTheme="minorHAnsi" w:cstheme="minorHAnsi"/>
          <w:color w:val="auto"/>
          <w:sz w:val="28"/>
          <w:szCs w:val="28"/>
        </w:rPr>
        <w:t xml:space="preserve"> </w:t>
      </w:r>
    </w:p>
    <w:p w14:paraId="1A38455B" w14:textId="3BB96DB6" w:rsidR="006B7BF7" w:rsidRPr="002F1EC7" w:rsidRDefault="006B7BF7" w:rsidP="00D76521">
      <w:pPr>
        <w:pStyle w:val="Default"/>
        <w:numPr>
          <w:ilvl w:val="0"/>
          <w:numId w:val="28"/>
        </w:numPr>
        <w:spacing w:after="56"/>
        <w:rPr>
          <w:rFonts w:asciiTheme="minorHAnsi" w:hAnsiTheme="minorHAnsi" w:cstheme="minorHAnsi"/>
          <w:color w:val="auto"/>
          <w:sz w:val="28"/>
          <w:szCs w:val="28"/>
        </w:rPr>
      </w:pPr>
      <w:r w:rsidRPr="002F1EC7">
        <w:rPr>
          <w:rFonts w:asciiTheme="minorHAnsi" w:hAnsiTheme="minorHAnsi" w:cstheme="minorHAnsi"/>
          <w:color w:val="auto"/>
          <w:sz w:val="28"/>
          <w:szCs w:val="28"/>
        </w:rPr>
        <w:t xml:space="preserve">Where possible your child will visit their new school on several occasions and in some cases staff from the new school will visit your child in </w:t>
      </w:r>
      <w:r w:rsidR="00E93092" w:rsidRPr="002F1EC7">
        <w:rPr>
          <w:rFonts w:asciiTheme="minorHAnsi" w:hAnsiTheme="minorHAnsi" w:cstheme="minorHAnsi"/>
          <w:color w:val="auto"/>
          <w:sz w:val="28"/>
          <w:szCs w:val="28"/>
        </w:rPr>
        <w:t>their present setting.</w:t>
      </w:r>
      <w:r w:rsidRPr="002F1EC7">
        <w:rPr>
          <w:rFonts w:asciiTheme="minorHAnsi" w:hAnsiTheme="minorHAnsi" w:cstheme="minorHAnsi"/>
          <w:color w:val="auto"/>
          <w:sz w:val="28"/>
          <w:szCs w:val="28"/>
        </w:rPr>
        <w:t xml:space="preserve"> </w:t>
      </w:r>
    </w:p>
    <w:p w14:paraId="7BC96163" w14:textId="690F1E6C" w:rsidR="006B7BF7" w:rsidRPr="00830F9E" w:rsidRDefault="006B7BF7" w:rsidP="00D76521">
      <w:pPr>
        <w:pStyle w:val="Default"/>
        <w:numPr>
          <w:ilvl w:val="0"/>
          <w:numId w:val="28"/>
        </w:numPr>
        <w:spacing w:after="56"/>
        <w:rPr>
          <w:rFonts w:asciiTheme="minorHAnsi" w:hAnsiTheme="minorHAnsi" w:cstheme="minorHAnsi"/>
          <w:color w:val="auto"/>
          <w:sz w:val="28"/>
          <w:szCs w:val="28"/>
        </w:rPr>
      </w:pPr>
      <w:r w:rsidRPr="00830F9E">
        <w:rPr>
          <w:rFonts w:asciiTheme="minorHAnsi" w:hAnsiTheme="minorHAnsi" w:cstheme="minorHAnsi"/>
          <w:color w:val="auto"/>
          <w:sz w:val="28"/>
          <w:szCs w:val="28"/>
        </w:rPr>
        <w:t>If a transition book/</w:t>
      </w:r>
      <w:r w:rsidRPr="006B1399">
        <w:rPr>
          <w:rFonts w:asciiTheme="minorHAnsi" w:hAnsiTheme="minorHAnsi" w:cstheme="minorHAnsi"/>
          <w:color w:val="auto"/>
          <w:sz w:val="28"/>
          <w:szCs w:val="28"/>
        </w:rPr>
        <w:t>social story</w:t>
      </w:r>
      <w:r w:rsidR="00E93092">
        <w:rPr>
          <w:rFonts w:asciiTheme="minorHAnsi" w:hAnsiTheme="minorHAnsi" w:cstheme="minorHAnsi"/>
          <w:color w:val="auto"/>
          <w:sz w:val="28"/>
          <w:szCs w:val="28"/>
        </w:rPr>
        <w:t xml:space="preserve"> would help your child</w:t>
      </w:r>
      <w:r w:rsidRPr="00830F9E">
        <w:rPr>
          <w:rFonts w:asciiTheme="minorHAnsi" w:hAnsiTheme="minorHAnsi" w:cstheme="minorHAnsi"/>
          <w:color w:val="auto"/>
          <w:sz w:val="28"/>
          <w:szCs w:val="28"/>
        </w:rPr>
        <w:t xml:space="preserve"> then this, alongside a transition timetable, will be established. </w:t>
      </w:r>
    </w:p>
    <w:p w14:paraId="77AA0F0B" w14:textId="54FFE165" w:rsidR="006B7BF7" w:rsidRDefault="006B7BF7" w:rsidP="00D76521">
      <w:pPr>
        <w:pStyle w:val="Default"/>
        <w:numPr>
          <w:ilvl w:val="0"/>
          <w:numId w:val="28"/>
        </w:numPr>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Your child will complete focused tasks about aspects of transition to support their understanding of the changes ahead. </w:t>
      </w:r>
    </w:p>
    <w:p w14:paraId="7776B315" w14:textId="10577FA3" w:rsidR="00E93092" w:rsidRDefault="00E93092" w:rsidP="00D76521">
      <w:pPr>
        <w:pStyle w:val="Default"/>
        <w:numPr>
          <w:ilvl w:val="0"/>
          <w:numId w:val="28"/>
        </w:numPr>
        <w:rPr>
          <w:rFonts w:asciiTheme="minorHAnsi" w:hAnsiTheme="minorHAnsi" w:cstheme="minorHAnsi"/>
          <w:color w:val="auto"/>
          <w:sz w:val="28"/>
          <w:szCs w:val="28"/>
        </w:rPr>
      </w:pPr>
      <w:r>
        <w:rPr>
          <w:rFonts w:asciiTheme="minorHAnsi" w:hAnsiTheme="minorHAnsi" w:cstheme="minorHAnsi"/>
          <w:color w:val="auto"/>
          <w:sz w:val="28"/>
          <w:szCs w:val="28"/>
        </w:rPr>
        <w:t>All paperwork will be passed on to the new setting.</w:t>
      </w:r>
    </w:p>
    <w:p w14:paraId="09E9A02A" w14:textId="77777777" w:rsidR="00A54E10" w:rsidRDefault="00A54E10" w:rsidP="006B7BF7">
      <w:pPr>
        <w:pStyle w:val="Default"/>
        <w:rPr>
          <w:rFonts w:asciiTheme="minorHAnsi" w:hAnsiTheme="minorHAnsi" w:cstheme="minorHAnsi"/>
          <w:color w:val="auto"/>
          <w:sz w:val="28"/>
          <w:szCs w:val="28"/>
        </w:rPr>
      </w:pPr>
    </w:p>
    <w:p w14:paraId="6651E3F7" w14:textId="77777777" w:rsidR="00A54E10" w:rsidRPr="002F1EC7" w:rsidRDefault="00A54E10" w:rsidP="006B7BF7">
      <w:pPr>
        <w:pStyle w:val="Default"/>
        <w:rPr>
          <w:rFonts w:asciiTheme="minorHAnsi" w:hAnsiTheme="minorHAnsi" w:cstheme="minorHAnsi"/>
          <w:color w:val="auto"/>
          <w:sz w:val="10"/>
          <w:szCs w:val="28"/>
        </w:rPr>
      </w:pPr>
    </w:p>
    <w:p w14:paraId="4D7898B9" w14:textId="0D6FDA9E" w:rsidR="006B7BF7" w:rsidRPr="00991DED" w:rsidRDefault="006B7BF7" w:rsidP="006B7BF7">
      <w:pPr>
        <w:pStyle w:val="Default"/>
        <w:rPr>
          <w:rFonts w:asciiTheme="minorHAnsi" w:hAnsiTheme="minorHAnsi" w:cstheme="minorHAnsi"/>
          <w:b/>
          <w:bCs/>
          <w:color w:val="C00000"/>
          <w:sz w:val="28"/>
          <w:szCs w:val="28"/>
        </w:rPr>
      </w:pPr>
      <w:r w:rsidRPr="00991DED">
        <w:rPr>
          <w:rFonts w:asciiTheme="minorHAnsi" w:hAnsiTheme="minorHAnsi" w:cstheme="minorHAnsi"/>
          <w:b/>
          <w:bCs/>
          <w:color w:val="C00000"/>
          <w:sz w:val="28"/>
          <w:szCs w:val="28"/>
        </w:rPr>
        <w:t>How do we su</w:t>
      </w:r>
      <w:r w:rsidR="00B45DAD" w:rsidRPr="00991DED">
        <w:rPr>
          <w:rFonts w:asciiTheme="minorHAnsi" w:hAnsiTheme="minorHAnsi" w:cstheme="minorHAnsi"/>
          <w:b/>
          <w:bCs/>
          <w:color w:val="C00000"/>
          <w:sz w:val="28"/>
          <w:szCs w:val="28"/>
        </w:rPr>
        <w:t>pport Looked after Children (CLA</w:t>
      </w:r>
      <w:r w:rsidRPr="00991DED">
        <w:rPr>
          <w:rFonts w:asciiTheme="minorHAnsi" w:hAnsiTheme="minorHAnsi" w:cstheme="minorHAnsi"/>
          <w:b/>
          <w:bCs/>
          <w:color w:val="C00000"/>
          <w:sz w:val="28"/>
          <w:szCs w:val="28"/>
        </w:rPr>
        <w:t xml:space="preserve">) with Special Educational Needs or Disabilities? </w:t>
      </w:r>
    </w:p>
    <w:p w14:paraId="2687D829" w14:textId="77777777" w:rsidR="006B7BF7" w:rsidRPr="002F1EC7" w:rsidRDefault="006B7BF7" w:rsidP="00096188">
      <w:pPr>
        <w:pStyle w:val="Default"/>
        <w:rPr>
          <w:rFonts w:asciiTheme="minorHAnsi" w:hAnsiTheme="minorHAnsi" w:cstheme="minorHAnsi"/>
          <w:color w:val="auto"/>
          <w:sz w:val="14"/>
          <w:szCs w:val="28"/>
        </w:rPr>
      </w:pPr>
    </w:p>
    <w:p w14:paraId="447C6666" w14:textId="77777777" w:rsidR="006B7BF7" w:rsidRPr="00830F9E" w:rsidRDefault="006B7BF7" w:rsidP="00096188">
      <w:pPr>
        <w:pStyle w:val="Default"/>
        <w:rPr>
          <w:rFonts w:asciiTheme="minorHAnsi" w:hAnsiTheme="minorHAnsi" w:cstheme="minorHAnsi"/>
          <w:color w:val="auto"/>
          <w:sz w:val="28"/>
          <w:szCs w:val="28"/>
        </w:rPr>
      </w:pPr>
      <w:r w:rsidRPr="00830F9E">
        <w:rPr>
          <w:rFonts w:asciiTheme="minorHAnsi" w:hAnsiTheme="minorHAnsi" w:cstheme="minorHAnsi"/>
          <w:color w:val="auto"/>
          <w:sz w:val="28"/>
          <w:szCs w:val="28"/>
        </w:rPr>
        <w:t xml:space="preserve">A large percentage of </w:t>
      </w:r>
      <w:r w:rsidRPr="006B1399">
        <w:rPr>
          <w:rFonts w:asciiTheme="minorHAnsi" w:hAnsiTheme="minorHAnsi" w:cstheme="minorHAnsi"/>
          <w:color w:val="auto"/>
          <w:sz w:val="28"/>
          <w:szCs w:val="28"/>
        </w:rPr>
        <w:t>CLA</w:t>
      </w:r>
      <w:r w:rsidRPr="00830F9E">
        <w:rPr>
          <w:rFonts w:asciiTheme="minorHAnsi" w:hAnsiTheme="minorHAnsi" w:cstheme="minorHAnsi"/>
          <w:color w:val="auto"/>
          <w:sz w:val="28"/>
          <w:szCs w:val="28"/>
        </w:rPr>
        <w:t xml:space="preserve"> have some SEND. This makes them vulnerable both academically, emotionally and socially. We recognise this at Amblecote Primary School and work hard to support all our children. </w:t>
      </w:r>
    </w:p>
    <w:p w14:paraId="73713829" w14:textId="4B4E3920" w:rsidR="006B7BF7" w:rsidRDefault="003435BB" w:rsidP="00096188">
      <w:pPr>
        <w:pStyle w:val="Default"/>
        <w:rPr>
          <w:rFonts w:asciiTheme="minorHAnsi" w:hAnsiTheme="minorHAnsi" w:cstheme="minorHAnsi"/>
          <w:color w:val="auto"/>
          <w:sz w:val="28"/>
          <w:szCs w:val="28"/>
        </w:rPr>
      </w:pPr>
      <w:r>
        <w:rPr>
          <w:rFonts w:asciiTheme="minorHAnsi" w:hAnsiTheme="minorHAnsi" w:cstheme="minorHAnsi"/>
          <w:color w:val="auto"/>
          <w:sz w:val="28"/>
          <w:szCs w:val="28"/>
        </w:rPr>
        <w:lastRenderedPageBreak/>
        <w:t>All our CLA have e</w:t>
      </w:r>
      <w:r w:rsidR="006B7BF7" w:rsidRPr="00830F9E">
        <w:rPr>
          <w:rFonts w:asciiTheme="minorHAnsi" w:hAnsiTheme="minorHAnsi" w:cstheme="minorHAnsi"/>
          <w:color w:val="auto"/>
          <w:sz w:val="28"/>
          <w:szCs w:val="28"/>
        </w:rPr>
        <w:t>ducation meetings (either termly or 6 monthly depending on the child’s local authority) when their Personal Education Plan (PEP) is reviewed. At this meeting</w:t>
      </w:r>
      <w:r>
        <w:rPr>
          <w:rFonts w:asciiTheme="minorHAnsi" w:hAnsiTheme="minorHAnsi" w:cstheme="minorHAnsi"/>
          <w:color w:val="auto"/>
          <w:sz w:val="28"/>
          <w:szCs w:val="28"/>
        </w:rPr>
        <w:t>,</w:t>
      </w:r>
      <w:r w:rsidR="006B7BF7" w:rsidRPr="00830F9E">
        <w:rPr>
          <w:rFonts w:asciiTheme="minorHAnsi" w:hAnsiTheme="minorHAnsi" w:cstheme="minorHAnsi"/>
          <w:color w:val="auto"/>
          <w:sz w:val="28"/>
          <w:szCs w:val="28"/>
        </w:rPr>
        <w:t xml:space="preserve"> core professionals and carers meet to discuss and review previous targets and set new ones. We ensure that these targets are the focus of the child’s pro</w:t>
      </w:r>
      <w:r w:rsidR="00B80F33">
        <w:rPr>
          <w:rFonts w:asciiTheme="minorHAnsi" w:hAnsiTheme="minorHAnsi" w:cstheme="minorHAnsi"/>
          <w:color w:val="auto"/>
          <w:sz w:val="28"/>
          <w:szCs w:val="28"/>
        </w:rPr>
        <w:t>vision</w:t>
      </w:r>
      <w:r w:rsidR="002F1EC7">
        <w:rPr>
          <w:rFonts w:asciiTheme="minorHAnsi" w:hAnsiTheme="minorHAnsi" w:cstheme="minorHAnsi"/>
          <w:color w:val="auto"/>
          <w:sz w:val="28"/>
          <w:szCs w:val="28"/>
        </w:rPr>
        <w:t>. T</w:t>
      </w:r>
      <w:r>
        <w:rPr>
          <w:rFonts w:asciiTheme="minorHAnsi" w:hAnsiTheme="minorHAnsi" w:cstheme="minorHAnsi"/>
          <w:color w:val="auto"/>
          <w:sz w:val="28"/>
          <w:szCs w:val="28"/>
        </w:rPr>
        <w:t>he child’s p</w:t>
      </w:r>
      <w:r w:rsidR="006B7BF7" w:rsidRPr="00830F9E">
        <w:rPr>
          <w:rFonts w:asciiTheme="minorHAnsi" w:hAnsiTheme="minorHAnsi" w:cstheme="minorHAnsi"/>
          <w:color w:val="auto"/>
          <w:sz w:val="28"/>
          <w:szCs w:val="28"/>
        </w:rPr>
        <w:t>upil premium allocati</w:t>
      </w:r>
      <w:r w:rsidR="003338EC">
        <w:rPr>
          <w:rFonts w:asciiTheme="minorHAnsi" w:hAnsiTheme="minorHAnsi" w:cstheme="minorHAnsi"/>
          <w:color w:val="auto"/>
          <w:sz w:val="28"/>
          <w:szCs w:val="28"/>
        </w:rPr>
        <w:t xml:space="preserve">on is also discussed and agreed </w:t>
      </w:r>
      <w:r w:rsidR="002F1EC7">
        <w:rPr>
          <w:rFonts w:asciiTheme="minorHAnsi" w:hAnsiTheme="minorHAnsi" w:cstheme="minorHAnsi"/>
          <w:color w:val="auto"/>
          <w:sz w:val="28"/>
          <w:szCs w:val="28"/>
        </w:rPr>
        <w:t xml:space="preserve">how this will be spent </w:t>
      </w:r>
      <w:r w:rsidR="003338EC">
        <w:rPr>
          <w:rFonts w:asciiTheme="minorHAnsi" w:hAnsiTheme="minorHAnsi" w:cstheme="minorHAnsi"/>
          <w:color w:val="auto"/>
          <w:sz w:val="28"/>
          <w:szCs w:val="28"/>
        </w:rPr>
        <w:t xml:space="preserve">in </w:t>
      </w:r>
      <w:r w:rsidR="002F1EC7">
        <w:rPr>
          <w:rFonts w:asciiTheme="minorHAnsi" w:hAnsiTheme="minorHAnsi" w:cstheme="minorHAnsi"/>
          <w:color w:val="auto"/>
          <w:sz w:val="28"/>
          <w:szCs w:val="28"/>
        </w:rPr>
        <w:t>the</w:t>
      </w:r>
      <w:r w:rsidR="006B7BF7" w:rsidRPr="00830F9E">
        <w:rPr>
          <w:rFonts w:asciiTheme="minorHAnsi" w:hAnsiTheme="minorHAnsi" w:cstheme="minorHAnsi"/>
          <w:color w:val="auto"/>
          <w:sz w:val="28"/>
          <w:szCs w:val="28"/>
        </w:rPr>
        <w:t xml:space="preserve"> meeting. </w:t>
      </w:r>
    </w:p>
    <w:p w14:paraId="12F26A5A" w14:textId="77F2C04A" w:rsidR="00304187" w:rsidRDefault="00304187" w:rsidP="00096188">
      <w:pPr>
        <w:pStyle w:val="Default"/>
        <w:rPr>
          <w:rFonts w:asciiTheme="minorHAnsi" w:hAnsiTheme="minorHAnsi" w:cstheme="minorHAnsi"/>
          <w:color w:val="auto"/>
          <w:sz w:val="28"/>
          <w:szCs w:val="28"/>
        </w:rPr>
      </w:pPr>
    </w:p>
    <w:p w14:paraId="36C7D909" w14:textId="72701F8B" w:rsidR="00304187" w:rsidRDefault="00304187" w:rsidP="00096188">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The governor for CLA pupils is </w:t>
      </w:r>
      <w:r w:rsidRPr="00484C00">
        <w:rPr>
          <w:rFonts w:asciiTheme="minorHAnsi" w:hAnsiTheme="minorHAnsi" w:cstheme="minorHAnsi"/>
          <w:color w:val="auto"/>
          <w:sz w:val="28"/>
          <w:szCs w:val="28"/>
        </w:rPr>
        <w:t>Mrs Claire Roberts.</w:t>
      </w:r>
      <w:r>
        <w:rPr>
          <w:rFonts w:asciiTheme="minorHAnsi" w:hAnsiTheme="minorHAnsi" w:cstheme="minorHAnsi"/>
          <w:color w:val="auto"/>
          <w:sz w:val="28"/>
          <w:szCs w:val="28"/>
        </w:rPr>
        <w:t xml:space="preserve"> (</w:t>
      </w:r>
      <w:hyperlink r:id="rId29" w:history="1">
        <w:r w:rsidRPr="00C91674">
          <w:rPr>
            <w:rStyle w:val="Hyperlink"/>
            <w:rFonts w:asciiTheme="minorHAnsi" w:hAnsiTheme="minorHAnsi" w:cstheme="minorHAnsi"/>
            <w:sz w:val="28"/>
            <w:szCs w:val="28"/>
          </w:rPr>
          <w:t>croberts@amblecote.dudley.sch.uk</w:t>
        </w:r>
      </w:hyperlink>
      <w:r>
        <w:rPr>
          <w:rFonts w:asciiTheme="minorHAnsi" w:hAnsiTheme="minorHAnsi" w:cstheme="minorHAnsi"/>
          <w:color w:val="auto"/>
          <w:sz w:val="28"/>
          <w:szCs w:val="28"/>
        </w:rPr>
        <w:t>)</w:t>
      </w:r>
    </w:p>
    <w:p w14:paraId="2B597357" w14:textId="77777777" w:rsidR="00304187" w:rsidRPr="00830F9E" w:rsidRDefault="00304187" w:rsidP="00096188">
      <w:pPr>
        <w:pStyle w:val="Default"/>
        <w:rPr>
          <w:rFonts w:asciiTheme="minorHAnsi" w:hAnsiTheme="minorHAnsi" w:cstheme="minorHAnsi"/>
          <w:color w:val="auto"/>
          <w:sz w:val="28"/>
          <w:szCs w:val="28"/>
        </w:rPr>
      </w:pPr>
    </w:p>
    <w:p w14:paraId="47562125" w14:textId="77777777" w:rsidR="006B7BF7" w:rsidRPr="00B80F33" w:rsidRDefault="006B7BF7" w:rsidP="006B7BF7">
      <w:pPr>
        <w:pStyle w:val="Default"/>
        <w:rPr>
          <w:rFonts w:asciiTheme="minorHAnsi" w:hAnsiTheme="minorHAnsi" w:cstheme="minorHAnsi"/>
          <w:color w:val="auto"/>
          <w:sz w:val="16"/>
          <w:szCs w:val="28"/>
        </w:rPr>
      </w:pPr>
    </w:p>
    <w:p w14:paraId="4E425B9C" w14:textId="77777777" w:rsidR="006B7BF7" w:rsidRPr="00991DED" w:rsidRDefault="006B7BF7" w:rsidP="006B7BF7">
      <w:pPr>
        <w:pStyle w:val="Default"/>
        <w:rPr>
          <w:rFonts w:asciiTheme="minorHAnsi" w:hAnsiTheme="minorHAnsi" w:cstheme="minorHAnsi"/>
          <w:b/>
          <w:bCs/>
          <w:color w:val="C00000"/>
          <w:sz w:val="28"/>
          <w:szCs w:val="28"/>
        </w:rPr>
      </w:pPr>
      <w:r w:rsidRPr="00991DED">
        <w:rPr>
          <w:rFonts w:asciiTheme="minorHAnsi" w:hAnsiTheme="minorHAnsi" w:cstheme="minorHAnsi"/>
          <w:b/>
          <w:bCs/>
          <w:color w:val="C00000"/>
          <w:sz w:val="28"/>
          <w:szCs w:val="28"/>
        </w:rPr>
        <w:t xml:space="preserve">What complaints procedures are in place for parents of pupils with SEND? </w:t>
      </w:r>
    </w:p>
    <w:p w14:paraId="3FE8548E" w14:textId="0A8B975C" w:rsidR="00B80F33" w:rsidRDefault="006B7BF7" w:rsidP="00B80F33">
      <w:pPr>
        <w:pStyle w:val="Default"/>
        <w:rPr>
          <w:rFonts w:asciiTheme="minorHAnsi" w:hAnsiTheme="minorHAnsi" w:cstheme="minorHAnsi"/>
          <w:color w:val="auto"/>
          <w:sz w:val="28"/>
          <w:szCs w:val="28"/>
        </w:rPr>
      </w:pPr>
      <w:r w:rsidRPr="00830F9E">
        <w:rPr>
          <w:rFonts w:asciiTheme="minorHAnsi" w:hAnsiTheme="minorHAnsi" w:cstheme="minorHAnsi"/>
          <w:color w:val="auto"/>
          <w:sz w:val="28"/>
          <w:szCs w:val="28"/>
        </w:rPr>
        <w:t>If you have concerns about your child's progress, you should speak to your child's class teacher initially. If you are not happy that the concerns are being managed and that you</w:t>
      </w:r>
      <w:r w:rsidR="00571495">
        <w:rPr>
          <w:rFonts w:asciiTheme="minorHAnsi" w:hAnsiTheme="minorHAnsi" w:cstheme="minorHAnsi"/>
          <w:color w:val="auto"/>
          <w:sz w:val="28"/>
          <w:szCs w:val="28"/>
        </w:rPr>
        <w:t>r</w:t>
      </w:r>
      <w:r w:rsidRPr="00830F9E">
        <w:rPr>
          <w:rFonts w:asciiTheme="minorHAnsi" w:hAnsiTheme="minorHAnsi" w:cstheme="minorHAnsi"/>
          <w:color w:val="auto"/>
          <w:sz w:val="28"/>
          <w:szCs w:val="28"/>
        </w:rPr>
        <w:t xml:space="preserve"> child is still not making progress</w:t>
      </w:r>
      <w:r w:rsidR="00B80F33">
        <w:rPr>
          <w:rFonts w:asciiTheme="minorHAnsi" w:hAnsiTheme="minorHAnsi" w:cstheme="minorHAnsi"/>
          <w:color w:val="auto"/>
          <w:sz w:val="28"/>
          <w:szCs w:val="28"/>
        </w:rPr>
        <w:t>,</w:t>
      </w:r>
      <w:r w:rsidRPr="00830F9E">
        <w:rPr>
          <w:rFonts w:asciiTheme="minorHAnsi" w:hAnsiTheme="minorHAnsi" w:cstheme="minorHAnsi"/>
          <w:color w:val="auto"/>
          <w:sz w:val="28"/>
          <w:szCs w:val="28"/>
        </w:rPr>
        <w:t xml:space="preserve"> you should speak to the </w:t>
      </w:r>
      <w:r>
        <w:rPr>
          <w:rFonts w:asciiTheme="minorHAnsi" w:hAnsiTheme="minorHAnsi" w:cstheme="minorHAnsi"/>
          <w:color w:val="auto"/>
          <w:sz w:val="28"/>
          <w:szCs w:val="28"/>
        </w:rPr>
        <w:t>SENDCo</w:t>
      </w:r>
      <w:r w:rsidR="00DC33EE">
        <w:rPr>
          <w:rFonts w:asciiTheme="minorHAnsi" w:hAnsiTheme="minorHAnsi" w:cstheme="minorHAnsi"/>
          <w:color w:val="auto"/>
          <w:sz w:val="28"/>
          <w:szCs w:val="28"/>
        </w:rPr>
        <w:t xml:space="preserve"> or Head T</w:t>
      </w:r>
      <w:r w:rsidRPr="00830F9E">
        <w:rPr>
          <w:rFonts w:asciiTheme="minorHAnsi" w:hAnsiTheme="minorHAnsi" w:cstheme="minorHAnsi"/>
          <w:color w:val="auto"/>
          <w:sz w:val="28"/>
          <w:szCs w:val="28"/>
        </w:rPr>
        <w:t>eacher</w:t>
      </w:r>
      <w:r w:rsidR="00B80F33">
        <w:rPr>
          <w:rFonts w:asciiTheme="minorHAnsi" w:hAnsiTheme="minorHAnsi" w:cstheme="minorHAnsi"/>
          <w:color w:val="auto"/>
          <w:sz w:val="28"/>
          <w:szCs w:val="28"/>
        </w:rPr>
        <w:t xml:space="preserve"> (</w:t>
      </w:r>
      <w:hyperlink r:id="rId30" w:history="1">
        <w:r w:rsidR="00B80F33" w:rsidRPr="00CE65B6">
          <w:rPr>
            <w:rStyle w:val="Hyperlink"/>
            <w:rFonts w:asciiTheme="minorHAnsi" w:hAnsiTheme="minorHAnsi" w:cstheme="minorHAnsi"/>
            <w:sz w:val="28"/>
            <w:szCs w:val="28"/>
          </w:rPr>
          <w:t>info@amblecote.dudley.sch.uk</w:t>
        </w:r>
      </w:hyperlink>
      <w:r w:rsidR="00B80F33">
        <w:rPr>
          <w:rFonts w:asciiTheme="minorHAnsi" w:hAnsiTheme="minorHAnsi" w:cstheme="minorHAnsi"/>
          <w:color w:val="auto"/>
          <w:sz w:val="28"/>
          <w:szCs w:val="28"/>
        </w:rPr>
        <w:t>).</w:t>
      </w:r>
    </w:p>
    <w:p w14:paraId="2FC00F23" w14:textId="6D70330F" w:rsidR="006B7BF7" w:rsidRDefault="006B7BF7" w:rsidP="00B80F33">
      <w:pPr>
        <w:pStyle w:val="Default"/>
        <w:rPr>
          <w:rFonts w:asciiTheme="minorHAnsi" w:hAnsiTheme="minorHAnsi" w:cstheme="minorHAnsi"/>
          <w:color w:val="auto"/>
          <w:sz w:val="28"/>
          <w:szCs w:val="28"/>
        </w:rPr>
      </w:pPr>
      <w:r w:rsidRPr="00484C00">
        <w:rPr>
          <w:rFonts w:asciiTheme="minorHAnsi" w:hAnsiTheme="minorHAnsi" w:cstheme="minorHAnsi"/>
          <w:color w:val="auto"/>
          <w:sz w:val="28"/>
          <w:szCs w:val="28"/>
        </w:rPr>
        <w:t xml:space="preserve">If you are still not happy, you can speak to the school </w:t>
      </w:r>
      <w:r w:rsidR="00484C00" w:rsidRPr="00484C00">
        <w:rPr>
          <w:rFonts w:asciiTheme="minorHAnsi" w:hAnsiTheme="minorHAnsi" w:cstheme="minorHAnsi"/>
          <w:color w:val="auto"/>
          <w:sz w:val="28"/>
          <w:szCs w:val="28"/>
        </w:rPr>
        <w:t>Chair of G</w:t>
      </w:r>
      <w:r w:rsidRPr="00484C00">
        <w:rPr>
          <w:rFonts w:asciiTheme="minorHAnsi" w:hAnsiTheme="minorHAnsi" w:cstheme="minorHAnsi"/>
          <w:color w:val="auto"/>
          <w:sz w:val="28"/>
          <w:szCs w:val="28"/>
        </w:rPr>
        <w:t>overnor</w:t>
      </w:r>
      <w:r w:rsidR="00484C00" w:rsidRPr="00484C00">
        <w:rPr>
          <w:rFonts w:asciiTheme="minorHAnsi" w:hAnsiTheme="minorHAnsi" w:cstheme="minorHAnsi"/>
          <w:color w:val="auto"/>
          <w:sz w:val="28"/>
          <w:szCs w:val="28"/>
        </w:rPr>
        <w:t>s</w:t>
      </w:r>
      <w:r w:rsidRPr="00484C00">
        <w:rPr>
          <w:rFonts w:asciiTheme="minorHAnsi" w:hAnsiTheme="minorHAnsi" w:cstheme="minorHAnsi"/>
          <w:color w:val="auto"/>
          <w:sz w:val="28"/>
          <w:szCs w:val="28"/>
        </w:rPr>
        <w:t xml:space="preserve">, </w:t>
      </w:r>
      <w:r w:rsidR="00216A1D" w:rsidRPr="00484C00">
        <w:rPr>
          <w:rFonts w:asciiTheme="minorHAnsi" w:hAnsiTheme="minorHAnsi" w:cstheme="minorHAnsi"/>
          <w:color w:val="auto"/>
          <w:sz w:val="28"/>
          <w:szCs w:val="28"/>
        </w:rPr>
        <w:t xml:space="preserve">Mrs </w:t>
      </w:r>
      <w:r w:rsidR="00484C00" w:rsidRPr="00484C00">
        <w:rPr>
          <w:rFonts w:asciiTheme="minorHAnsi" w:hAnsiTheme="minorHAnsi" w:cstheme="minorHAnsi"/>
          <w:color w:val="auto"/>
          <w:sz w:val="28"/>
          <w:szCs w:val="28"/>
        </w:rPr>
        <w:t>Claire Roberts</w:t>
      </w:r>
      <w:r w:rsidR="00B80F33" w:rsidRPr="00484C00">
        <w:rPr>
          <w:rFonts w:asciiTheme="minorHAnsi" w:hAnsiTheme="minorHAnsi" w:cstheme="minorHAnsi"/>
          <w:color w:val="auto"/>
          <w:sz w:val="28"/>
          <w:szCs w:val="28"/>
        </w:rPr>
        <w:t xml:space="preserve"> (</w:t>
      </w:r>
      <w:hyperlink r:id="rId31" w:history="1">
        <w:r w:rsidR="00484C00" w:rsidRPr="00484C00">
          <w:rPr>
            <w:rStyle w:val="Hyperlink"/>
            <w:rFonts w:asciiTheme="minorHAnsi" w:hAnsiTheme="minorHAnsi" w:cstheme="minorHAnsi"/>
            <w:sz w:val="28"/>
            <w:szCs w:val="28"/>
          </w:rPr>
          <w:t xml:space="preserve">croberts </w:t>
        </w:r>
        <w:r w:rsidR="00B80F33" w:rsidRPr="00484C00">
          <w:rPr>
            <w:rStyle w:val="Hyperlink"/>
            <w:rFonts w:asciiTheme="minorHAnsi" w:hAnsiTheme="minorHAnsi" w:cstheme="minorHAnsi"/>
            <w:sz w:val="28"/>
            <w:szCs w:val="28"/>
          </w:rPr>
          <w:t>@amblecote.dudley.sch.uk</w:t>
        </w:r>
      </w:hyperlink>
      <w:r w:rsidR="00B80F33" w:rsidRPr="00484C00">
        <w:rPr>
          <w:rFonts w:asciiTheme="minorHAnsi" w:hAnsiTheme="minorHAnsi" w:cstheme="minorHAnsi"/>
          <w:color w:val="auto"/>
          <w:sz w:val="28"/>
          <w:szCs w:val="28"/>
        </w:rPr>
        <w:t>).</w:t>
      </w:r>
    </w:p>
    <w:p w14:paraId="1E28D7B0" w14:textId="77777777" w:rsidR="00304187" w:rsidRDefault="00304187" w:rsidP="00B80F33">
      <w:pPr>
        <w:pStyle w:val="Default"/>
        <w:rPr>
          <w:rFonts w:asciiTheme="minorHAnsi" w:hAnsiTheme="minorHAnsi" w:cstheme="minorHAnsi"/>
          <w:color w:val="auto"/>
          <w:sz w:val="28"/>
          <w:szCs w:val="28"/>
        </w:rPr>
      </w:pPr>
    </w:p>
    <w:p w14:paraId="24C6C8B4" w14:textId="6330C5D0" w:rsidR="00304187" w:rsidRPr="00304187" w:rsidRDefault="00304187" w:rsidP="00B80F33">
      <w:pPr>
        <w:pStyle w:val="Default"/>
        <w:rPr>
          <w:rFonts w:asciiTheme="minorHAnsi" w:hAnsiTheme="minorHAnsi" w:cstheme="minorHAnsi"/>
          <w:color w:val="auto"/>
          <w:sz w:val="36"/>
          <w:szCs w:val="28"/>
        </w:rPr>
      </w:pPr>
      <w:r w:rsidRPr="00304187">
        <w:rPr>
          <w:rFonts w:ascii="Calibri" w:hAnsi="Calibri" w:cs="Calibri"/>
          <w:sz w:val="28"/>
          <w:szCs w:val="22"/>
          <w:shd w:val="clear" w:color="auto" w:fill="FFFFFF"/>
        </w:rPr>
        <w:t>Complaints procedure available on the school website or by following this link </w:t>
      </w:r>
      <w:hyperlink r:id="rId32" w:tgtFrame="_blank" w:history="1">
        <w:r w:rsidRPr="00304187">
          <w:rPr>
            <w:rFonts w:ascii="Calibri" w:hAnsi="Calibri" w:cs="Calibri"/>
            <w:color w:val="0000FF"/>
            <w:sz w:val="28"/>
            <w:szCs w:val="22"/>
            <w:u w:val="single"/>
            <w:bdr w:val="none" w:sz="0" w:space="0" w:color="auto" w:frame="1"/>
            <w:shd w:val="clear" w:color="auto" w:fill="FFFFFF"/>
          </w:rPr>
          <w:t>https://www.amblecote.dudley.sch.uk/wp-content/uploads/2021/02/Amblecote-Complaints-Procedure-20-21.pdf</w:t>
        </w:r>
      </w:hyperlink>
      <w:r w:rsidRPr="00304187">
        <w:rPr>
          <w:rFonts w:ascii="Calibri" w:hAnsi="Calibri" w:cs="Calibri"/>
          <w:sz w:val="28"/>
          <w:szCs w:val="22"/>
          <w:shd w:val="clear" w:color="auto" w:fill="FFFFFF"/>
        </w:rPr>
        <w:t>  </w:t>
      </w:r>
    </w:p>
    <w:p w14:paraId="5F4DEC97" w14:textId="77777777" w:rsidR="00B80F33" w:rsidRPr="002F1EC7" w:rsidRDefault="00B80F33" w:rsidP="00B80F33">
      <w:pPr>
        <w:pStyle w:val="Default"/>
        <w:rPr>
          <w:rFonts w:asciiTheme="minorHAnsi" w:hAnsiTheme="minorHAnsi" w:cstheme="minorHAnsi"/>
          <w:color w:val="auto"/>
          <w:sz w:val="12"/>
          <w:szCs w:val="28"/>
        </w:rPr>
      </w:pPr>
    </w:p>
    <w:p w14:paraId="109EB546" w14:textId="77777777" w:rsidR="00A54E10" w:rsidRDefault="00A54E10" w:rsidP="006B7BF7">
      <w:pPr>
        <w:pStyle w:val="Default"/>
        <w:rPr>
          <w:rFonts w:asciiTheme="minorHAnsi" w:hAnsiTheme="minorHAnsi" w:cstheme="minorHAnsi"/>
          <w:b/>
          <w:bCs/>
          <w:color w:val="C00000"/>
          <w:sz w:val="28"/>
          <w:szCs w:val="28"/>
        </w:rPr>
      </w:pPr>
    </w:p>
    <w:p w14:paraId="1926A3A4" w14:textId="3186C36E" w:rsidR="006B7BF7" w:rsidRPr="00606138" w:rsidRDefault="006B7BF7" w:rsidP="006B7BF7">
      <w:pPr>
        <w:pStyle w:val="Default"/>
        <w:rPr>
          <w:rFonts w:asciiTheme="minorHAnsi" w:hAnsiTheme="minorHAnsi" w:cstheme="minorHAnsi"/>
          <w:b/>
          <w:bCs/>
          <w:color w:val="C00000"/>
          <w:sz w:val="28"/>
          <w:szCs w:val="28"/>
        </w:rPr>
      </w:pPr>
      <w:r w:rsidRPr="00606138">
        <w:rPr>
          <w:rFonts w:asciiTheme="minorHAnsi" w:hAnsiTheme="minorHAnsi" w:cstheme="minorHAnsi"/>
          <w:b/>
          <w:bCs/>
          <w:color w:val="C00000"/>
          <w:sz w:val="28"/>
          <w:szCs w:val="28"/>
        </w:rPr>
        <w:t xml:space="preserve">Other relevant information and school policies include: </w:t>
      </w:r>
    </w:p>
    <w:p w14:paraId="7A608F22" w14:textId="77777777" w:rsidR="006B7BF7" w:rsidRPr="002F1EC7" w:rsidRDefault="006B7BF7" w:rsidP="006B7BF7">
      <w:pPr>
        <w:pStyle w:val="Default"/>
        <w:jc w:val="both"/>
        <w:rPr>
          <w:rFonts w:asciiTheme="minorHAnsi" w:hAnsiTheme="minorHAnsi" w:cstheme="minorHAnsi"/>
          <w:color w:val="auto"/>
          <w:sz w:val="12"/>
          <w:szCs w:val="28"/>
        </w:rPr>
      </w:pPr>
    </w:p>
    <w:p w14:paraId="65601345" w14:textId="62DC05A1" w:rsidR="006B7BF7" w:rsidRDefault="006B7BF7" w:rsidP="006B7BF7">
      <w:pPr>
        <w:pStyle w:val="Default"/>
        <w:jc w:val="both"/>
        <w:rPr>
          <w:rFonts w:asciiTheme="minorHAnsi" w:hAnsiTheme="minorHAnsi" w:cstheme="minorHAnsi"/>
          <w:color w:val="auto"/>
          <w:sz w:val="28"/>
          <w:szCs w:val="28"/>
        </w:rPr>
      </w:pPr>
      <w:r w:rsidRPr="00692EF6">
        <w:rPr>
          <w:rFonts w:asciiTheme="minorHAnsi" w:hAnsiTheme="minorHAnsi" w:cstheme="minorHAnsi"/>
          <w:color w:val="auto"/>
          <w:sz w:val="28"/>
          <w:szCs w:val="28"/>
        </w:rPr>
        <w:t>Dudley Schools Local Offer -</w:t>
      </w:r>
      <w:r w:rsidR="00501586">
        <w:rPr>
          <w:rFonts w:asciiTheme="minorHAnsi" w:hAnsiTheme="minorHAnsi" w:cstheme="minorHAnsi"/>
          <w:color w:val="auto"/>
          <w:sz w:val="28"/>
          <w:szCs w:val="28"/>
        </w:rPr>
        <w:t xml:space="preserve"> </w:t>
      </w:r>
      <w:hyperlink r:id="rId33" w:history="1">
        <w:r w:rsidR="00501586" w:rsidRPr="00420696">
          <w:rPr>
            <w:rStyle w:val="Hyperlink"/>
            <w:rFonts w:asciiTheme="minorHAnsi" w:hAnsiTheme="minorHAnsi" w:cstheme="minorHAnsi"/>
            <w:sz w:val="28"/>
            <w:szCs w:val="28"/>
          </w:rPr>
          <w:t>https://dudleyci.co.uk/send-local-offer</w:t>
        </w:r>
      </w:hyperlink>
    </w:p>
    <w:p w14:paraId="6F345828" w14:textId="77777777" w:rsidR="00501586" w:rsidRPr="00D76521" w:rsidRDefault="00501586" w:rsidP="006B7BF7">
      <w:pPr>
        <w:pStyle w:val="Default"/>
        <w:jc w:val="both"/>
        <w:rPr>
          <w:rFonts w:asciiTheme="minorHAnsi" w:hAnsiTheme="minorHAnsi" w:cstheme="minorHAnsi"/>
          <w:color w:val="auto"/>
          <w:sz w:val="12"/>
          <w:szCs w:val="12"/>
        </w:rPr>
      </w:pPr>
    </w:p>
    <w:p w14:paraId="31D02B17" w14:textId="28D62D44" w:rsidR="006B7BF7" w:rsidRPr="00692EF6" w:rsidRDefault="006B7BF7" w:rsidP="006B7BF7">
      <w:pPr>
        <w:pStyle w:val="Default"/>
        <w:rPr>
          <w:rFonts w:asciiTheme="minorHAnsi" w:hAnsiTheme="minorHAnsi" w:cstheme="minorHAnsi"/>
          <w:color w:val="auto"/>
          <w:sz w:val="28"/>
          <w:szCs w:val="28"/>
        </w:rPr>
      </w:pPr>
      <w:r w:rsidRPr="00692EF6">
        <w:rPr>
          <w:rFonts w:asciiTheme="minorHAnsi" w:hAnsiTheme="minorHAnsi" w:cstheme="minorHAnsi"/>
          <w:color w:val="auto"/>
          <w:sz w:val="28"/>
          <w:szCs w:val="28"/>
        </w:rPr>
        <w:t xml:space="preserve">The following policies can be accessed on our school website. </w:t>
      </w:r>
    </w:p>
    <w:p w14:paraId="1A11CFD9" w14:textId="77777777" w:rsidR="006B7BF7" w:rsidRPr="00692EF6" w:rsidRDefault="006B7BF7" w:rsidP="006B7BF7">
      <w:pPr>
        <w:pStyle w:val="Default"/>
        <w:numPr>
          <w:ilvl w:val="1"/>
          <w:numId w:val="30"/>
        </w:numPr>
        <w:spacing w:after="58"/>
        <w:rPr>
          <w:rFonts w:asciiTheme="minorHAnsi" w:hAnsiTheme="minorHAnsi" w:cstheme="minorHAnsi"/>
          <w:color w:val="auto"/>
          <w:sz w:val="28"/>
          <w:szCs w:val="28"/>
        </w:rPr>
      </w:pPr>
      <w:r w:rsidRPr="00692EF6">
        <w:rPr>
          <w:rFonts w:asciiTheme="minorHAnsi" w:hAnsiTheme="minorHAnsi" w:cstheme="minorHAnsi"/>
          <w:color w:val="auto"/>
          <w:sz w:val="28"/>
          <w:szCs w:val="28"/>
        </w:rPr>
        <w:t xml:space="preserve">Learning and Teaching Policy </w:t>
      </w:r>
    </w:p>
    <w:p w14:paraId="385F7E0A" w14:textId="4D309F8D" w:rsidR="006B7BF7" w:rsidRPr="00692EF6" w:rsidRDefault="00727D9C" w:rsidP="006B7BF7">
      <w:pPr>
        <w:pStyle w:val="Default"/>
        <w:numPr>
          <w:ilvl w:val="1"/>
          <w:numId w:val="30"/>
        </w:numPr>
        <w:spacing w:after="58"/>
        <w:rPr>
          <w:rFonts w:asciiTheme="minorHAnsi" w:hAnsiTheme="minorHAnsi" w:cstheme="minorHAnsi"/>
          <w:color w:val="auto"/>
          <w:sz w:val="28"/>
          <w:szCs w:val="28"/>
        </w:rPr>
      </w:pPr>
      <w:r>
        <w:rPr>
          <w:rFonts w:asciiTheme="minorHAnsi" w:hAnsiTheme="minorHAnsi" w:cstheme="minorHAnsi"/>
          <w:color w:val="auto"/>
          <w:sz w:val="28"/>
          <w:szCs w:val="28"/>
        </w:rPr>
        <w:t>Accessibility Policy</w:t>
      </w:r>
    </w:p>
    <w:p w14:paraId="4273270A" w14:textId="2F40A49C" w:rsidR="006B7BF7" w:rsidRPr="00692EF6" w:rsidRDefault="006B7BF7" w:rsidP="006B7BF7">
      <w:pPr>
        <w:pStyle w:val="Default"/>
        <w:numPr>
          <w:ilvl w:val="1"/>
          <w:numId w:val="30"/>
        </w:numPr>
        <w:spacing w:after="58"/>
        <w:rPr>
          <w:rFonts w:asciiTheme="minorHAnsi" w:hAnsiTheme="minorHAnsi" w:cstheme="minorHAnsi"/>
          <w:color w:val="auto"/>
          <w:sz w:val="28"/>
          <w:szCs w:val="28"/>
        </w:rPr>
      </w:pPr>
      <w:r w:rsidRPr="00692EF6">
        <w:rPr>
          <w:rFonts w:asciiTheme="minorHAnsi" w:hAnsiTheme="minorHAnsi" w:cstheme="minorHAnsi"/>
          <w:color w:val="auto"/>
          <w:sz w:val="28"/>
          <w:szCs w:val="28"/>
        </w:rPr>
        <w:t xml:space="preserve">Equality </w:t>
      </w:r>
      <w:r w:rsidR="003338EC">
        <w:rPr>
          <w:rFonts w:asciiTheme="minorHAnsi" w:hAnsiTheme="minorHAnsi" w:cstheme="minorHAnsi"/>
          <w:color w:val="auto"/>
          <w:sz w:val="28"/>
          <w:szCs w:val="28"/>
        </w:rPr>
        <w:t>Policy</w:t>
      </w:r>
      <w:r w:rsidRPr="00692EF6">
        <w:rPr>
          <w:rFonts w:asciiTheme="minorHAnsi" w:hAnsiTheme="minorHAnsi" w:cstheme="minorHAnsi"/>
          <w:color w:val="auto"/>
          <w:sz w:val="28"/>
          <w:szCs w:val="28"/>
        </w:rPr>
        <w:t xml:space="preserve"> </w:t>
      </w:r>
    </w:p>
    <w:p w14:paraId="56AD8991" w14:textId="32A4554E" w:rsidR="006B7BF7" w:rsidRDefault="006B7BF7" w:rsidP="006B7BF7">
      <w:pPr>
        <w:pStyle w:val="Default"/>
        <w:numPr>
          <w:ilvl w:val="1"/>
          <w:numId w:val="30"/>
        </w:numPr>
        <w:spacing w:after="58"/>
        <w:rPr>
          <w:rFonts w:asciiTheme="minorHAnsi" w:hAnsiTheme="minorHAnsi" w:cstheme="minorHAnsi"/>
          <w:color w:val="auto"/>
          <w:sz w:val="28"/>
          <w:szCs w:val="28"/>
        </w:rPr>
      </w:pPr>
      <w:r w:rsidRPr="00692EF6">
        <w:rPr>
          <w:rFonts w:asciiTheme="minorHAnsi" w:hAnsiTheme="minorHAnsi" w:cstheme="minorHAnsi"/>
          <w:color w:val="auto"/>
          <w:sz w:val="28"/>
          <w:szCs w:val="28"/>
        </w:rPr>
        <w:t xml:space="preserve">SEND Policy </w:t>
      </w:r>
    </w:p>
    <w:p w14:paraId="656956CB" w14:textId="2F0511C4" w:rsidR="00727D9C" w:rsidRDefault="00727D9C" w:rsidP="006B7BF7">
      <w:pPr>
        <w:pStyle w:val="Default"/>
        <w:numPr>
          <w:ilvl w:val="1"/>
          <w:numId w:val="30"/>
        </w:numPr>
        <w:spacing w:after="58"/>
        <w:rPr>
          <w:rFonts w:asciiTheme="minorHAnsi" w:hAnsiTheme="minorHAnsi" w:cstheme="minorHAnsi"/>
          <w:color w:val="auto"/>
          <w:sz w:val="28"/>
          <w:szCs w:val="28"/>
        </w:rPr>
      </w:pPr>
      <w:r>
        <w:rPr>
          <w:rFonts w:asciiTheme="minorHAnsi" w:hAnsiTheme="minorHAnsi" w:cstheme="minorHAnsi"/>
          <w:color w:val="auto"/>
          <w:sz w:val="28"/>
          <w:szCs w:val="28"/>
        </w:rPr>
        <w:t>Alternative Provision Policy</w:t>
      </w:r>
    </w:p>
    <w:p w14:paraId="708757E1" w14:textId="54060EE5" w:rsidR="00727D9C" w:rsidRDefault="00727D9C" w:rsidP="006B7BF7">
      <w:pPr>
        <w:pStyle w:val="Default"/>
        <w:numPr>
          <w:ilvl w:val="1"/>
          <w:numId w:val="30"/>
        </w:numPr>
        <w:spacing w:after="58"/>
        <w:rPr>
          <w:rFonts w:asciiTheme="minorHAnsi" w:hAnsiTheme="minorHAnsi" w:cstheme="minorHAnsi"/>
          <w:color w:val="auto"/>
          <w:sz w:val="28"/>
          <w:szCs w:val="28"/>
        </w:rPr>
      </w:pPr>
      <w:r>
        <w:rPr>
          <w:rFonts w:asciiTheme="minorHAnsi" w:hAnsiTheme="minorHAnsi" w:cstheme="minorHAnsi"/>
          <w:color w:val="auto"/>
          <w:sz w:val="28"/>
          <w:szCs w:val="28"/>
        </w:rPr>
        <w:t>Amblecote Complaint Procedure</w:t>
      </w:r>
    </w:p>
    <w:p w14:paraId="0A73A98D" w14:textId="77777777" w:rsidR="00BE57A2" w:rsidRDefault="00727D9C" w:rsidP="00BE57A2">
      <w:pPr>
        <w:pStyle w:val="ListParagraph"/>
        <w:numPr>
          <w:ilvl w:val="1"/>
          <w:numId w:val="30"/>
        </w:numPr>
        <w:rPr>
          <w:rFonts w:eastAsia="Tahoma" w:cstheme="minorHAnsi"/>
          <w:color w:val="000000"/>
          <w:sz w:val="28"/>
          <w:szCs w:val="28"/>
          <w:lang w:eastAsia="en-GB"/>
        </w:rPr>
      </w:pPr>
      <w:r w:rsidRPr="00727D9C">
        <w:rPr>
          <w:rFonts w:eastAsia="Tahoma" w:cstheme="minorHAnsi"/>
          <w:color w:val="000000"/>
          <w:sz w:val="28"/>
          <w:szCs w:val="28"/>
          <w:lang w:eastAsia="en-GB"/>
        </w:rPr>
        <w:t>Pupils with Additional Health Needs</w:t>
      </w:r>
      <w:r>
        <w:rPr>
          <w:rFonts w:eastAsia="Tahoma" w:cstheme="minorHAnsi"/>
          <w:color w:val="000000"/>
          <w:sz w:val="28"/>
          <w:szCs w:val="28"/>
          <w:lang w:eastAsia="en-GB"/>
        </w:rPr>
        <w:t xml:space="preserve"> - </w:t>
      </w:r>
      <w:r w:rsidRPr="00727D9C">
        <w:rPr>
          <w:rFonts w:eastAsia="Tahoma" w:cstheme="minorHAnsi"/>
          <w:color w:val="000000"/>
          <w:sz w:val="28"/>
          <w:szCs w:val="28"/>
          <w:lang w:eastAsia="en-GB"/>
        </w:rPr>
        <w:t>Attendance Policy</w:t>
      </w:r>
    </w:p>
    <w:p w14:paraId="1B3CCE06" w14:textId="5D3F7B2A" w:rsidR="00BE57A2" w:rsidRPr="00A31AE4" w:rsidRDefault="00BE57A2" w:rsidP="00A21EBA">
      <w:pPr>
        <w:pStyle w:val="ListParagraph"/>
        <w:numPr>
          <w:ilvl w:val="1"/>
          <w:numId w:val="30"/>
        </w:numPr>
        <w:rPr>
          <w:rFonts w:eastAsia="Tahoma" w:cstheme="minorHAnsi"/>
          <w:color w:val="000000"/>
          <w:sz w:val="28"/>
          <w:szCs w:val="28"/>
          <w:lang w:eastAsia="en-GB"/>
        </w:rPr>
      </w:pPr>
      <w:r w:rsidRPr="00BE57A2">
        <w:rPr>
          <w:rFonts w:eastAsia="Tahoma" w:cstheme="minorHAnsi"/>
          <w:color w:val="000000"/>
          <w:sz w:val="28"/>
          <w:szCs w:val="32"/>
          <w:lang w:eastAsia="en-GB"/>
        </w:rPr>
        <w:t>Social, Emotional and Mental Health (SEMH)</w:t>
      </w:r>
      <w:r w:rsidRPr="00BE57A2">
        <w:rPr>
          <w:rFonts w:eastAsiaTheme="majorEastAsia" w:cs="Arial"/>
          <w:color w:val="000000" w:themeColor="text1"/>
          <w:sz w:val="28"/>
          <w:szCs w:val="32"/>
          <w:lang w:val="en-US" w:eastAsia="ja-JP"/>
        </w:rPr>
        <w:t xml:space="preserve"> </w:t>
      </w:r>
      <w:r w:rsidRPr="00BE57A2">
        <w:rPr>
          <w:rFonts w:eastAsia="Tahoma" w:cstheme="minorHAnsi"/>
          <w:color w:val="000000"/>
          <w:sz w:val="28"/>
          <w:szCs w:val="32"/>
          <w:lang w:eastAsia="en-GB"/>
        </w:rPr>
        <w:t>Policy</w:t>
      </w:r>
    </w:p>
    <w:p w14:paraId="1CF8E1FF" w14:textId="77777777" w:rsidR="00A31AE4" w:rsidRPr="00A21EBA" w:rsidRDefault="00A31AE4" w:rsidP="00A31AE4">
      <w:pPr>
        <w:pStyle w:val="ListParagraph"/>
        <w:ind w:left="1440"/>
        <w:rPr>
          <w:rFonts w:eastAsia="Tahoma" w:cstheme="minorHAnsi"/>
          <w:color w:val="000000"/>
          <w:sz w:val="28"/>
          <w:szCs w:val="28"/>
          <w:lang w:eastAsia="en-GB"/>
        </w:rPr>
      </w:pPr>
    </w:p>
    <w:p w14:paraId="6764DB96" w14:textId="77777777" w:rsidR="00A21EBA" w:rsidRPr="00D76521" w:rsidRDefault="00A21EBA" w:rsidP="00A21EBA">
      <w:pPr>
        <w:pStyle w:val="ListParagraph"/>
        <w:ind w:left="1440"/>
        <w:rPr>
          <w:rFonts w:eastAsia="Tahoma" w:cstheme="minorHAnsi"/>
          <w:color w:val="000000"/>
          <w:sz w:val="2"/>
          <w:szCs w:val="2"/>
          <w:lang w:eastAsia="en-GB"/>
        </w:rPr>
      </w:pPr>
    </w:p>
    <w:tbl>
      <w:tblPr>
        <w:tblStyle w:val="TableGrid"/>
        <w:tblW w:w="10485" w:type="dxa"/>
        <w:tblLook w:val="04A0" w:firstRow="1" w:lastRow="0" w:firstColumn="1" w:lastColumn="0" w:noHBand="0" w:noVBand="1"/>
      </w:tblPr>
      <w:tblGrid>
        <w:gridCol w:w="2689"/>
        <w:gridCol w:w="7796"/>
      </w:tblGrid>
      <w:tr w:rsidR="00A21EBA" w14:paraId="4565BF96" w14:textId="77777777" w:rsidTr="00A31AE4">
        <w:tc>
          <w:tcPr>
            <w:tcW w:w="2689" w:type="dxa"/>
          </w:tcPr>
          <w:p w14:paraId="120783C9" w14:textId="5ABB8113" w:rsidR="00A21EBA" w:rsidRDefault="00A21EBA" w:rsidP="00A21EBA">
            <w:pPr>
              <w:rPr>
                <w:rFonts w:eastAsia="Tahoma" w:cstheme="minorHAnsi"/>
                <w:color w:val="000000"/>
                <w:sz w:val="28"/>
                <w:szCs w:val="28"/>
                <w:lang w:eastAsia="en-GB"/>
              </w:rPr>
            </w:pPr>
            <w:r>
              <w:rPr>
                <w:rFonts w:eastAsia="Tahoma" w:cstheme="minorHAnsi"/>
                <w:color w:val="000000"/>
                <w:sz w:val="28"/>
                <w:szCs w:val="28"/>
                <w:lang w:eastAsia="en-GB"/>
              </w:rPr>
              <w:t>Approved by:</w:t>
            </w:r>
          </w:p>
        </w:tc>
        <w:tc>
          <w:tcPr>
            <w:tcW w:w="7796" w:type="dxa"/>
          </w:tcPr>
          <w:p w14:paraId="4557690C" w14:textId="6138815B" w:rsidR="00A21EBA" w:rsidRDefault="00A21EBA" w:rsidP="00A21EBA">
            <w:pPr>
              <w:rPr>
                <w:rFonts w:eastAsia="Tahoma" w:cstheme="minorHAnsi"/>
                <w:color w:val="000000"/>
                <w:sz w:val="28"/>
                <w:szCs w:val="28"/>
                <w:lang w:eastAsia="en-GB"/>
              </w:rPr>
            </w:pPr>
            <w:r>
              <w:rPr>
                <w:rFonts w:eastAsia="Tahoma" w:cstheme="minorHAnsi"/>
                <w:color w:val="000000"/>
                <w:sz w:val="28"/>
                <w:szCs w:val="28"/>
                <w:lang w:eastAsia="en-GB"/>
              </w:rPr>
              <w:t>Full Governing Body Committee</w:t>
            </w:r>
          </w:p>
        </w:tc>
      </w:tr>
      <w:tr w:rsidR="00A21EBA" w14:paraId="5E6498B1" w14:textId="77777777" w:rsidTr="00A31AE4">
        <w:tc>
          <w:tcPr>
            <w:tcW w:w="2689" w:type="dxa"/>
          </w:tcPr>
          <w:p w14:paraId="01B411E3" w14:textId="0DE6248D" w:rsidR="00A21EBA" w:rsidRDefault="00A21EBA" w:rsidP="00A21EBA">
            <w:pPr>
              <w:rPr>
                <w:rFonts w:eastAsia="Tahoma" w:cstheme="minorHAnsi"/>
                <w:color w:val="000000"/>
                <w:sz w:val="28"/>
                <w:szCs w:val="28"/>
                <w:lang w:eastAsia="en-GB"/>
              </w:rPr>
            </w:pPr>
            <w:r>
              <w:rPr>
                <w:rFonts w:eastAsia="Tahoma" w:cstheme="minorHAnsi"/>
                <w:color w:val="000000"/>
                <w:sz w:val="28"/>
                <w:szCs w:val="28"/>
                <w:lang w:eastAsia="en-GB"/>
              </w:rPr>
              <w:t>Date last reviewed:</w:t>
            </w:r>
          </w:p>
        </w:tc>
        <w:tc>
          <w:tcPr>
            <w:tcW w:w="7796" w:type="dxa"/>
          </w:tcPr>
          <w:p w14:paraId="741ED880" w14:textId="33F9C1A8" w:rsidR="00A21EBA" w:rsidRDefault="772B35F0" w:rsidP="381E782C">
            <w:pPr>
              <w:rPr>
                <w:rFonts w:eastAsia="Tahoma"/>
                <w:color w:val="000000"/>
                <w:sz w:val="28"/>
                <w:szCs w:val="28"/>
                <w:lang w:eastAsia="en-GB"/>
              </w:rPr>
            </w:pPr>
            <w:r w:rsidRPr="381E782C">
              <w:rPr>
                <w:rFonts w:eastAsia="Tahoma"/>
                <w:color w:val="000000" w:themeColor="text1"/>
                <w:sz w:val="28"/>
                <w:szCs w:val="28"/>
                <w:lang w:eastAsia="en-GB"/>
              </w:rPr>
              <w:t>17</w:t>
            </w:r>
            <w:r w:rsidR="00EEDD16" w:rsidRPr="381E782C">
              <w:rPr>
                <w:rFonts w:eastAsia="Tahoma"/>
                <w:color w:val="000000" w:themeColor="text1"/>
                <w:sz w:val="28"/>
                <w:szCs w:val="28"/>
                <w:lang w:eastAsia="en-GB"/>
              </w:rPr>
              <w:t>/01/202</w:t>
            </w:r>
            <w:r w:rsidR="26D17769" w:rsidRPr="381E782C">
              <w:rPr>
                <w:rFonts w:eastAsia="Tahoma"/>
                <w:color w:val="000000" w:themeColor="text1"/>
                <w:sz w:val="28"/>
                <w:szCs w:val="28"/>
                <w:lang w:eastAsia="en-GB"/>
              </w:rPr>
              <w:t>5</w:t>
            </w:r>
          </w:p>
        </w:tc>
      </w:tr>
      <w:tr w:rsidR="00A21EBA" w14:paraId="6AB5ED85" w14:textId="77777777" w:rsidTr="00A31AE4">
        <w:tc>
          <w:tcPr>
            <w:tcW w:w="2689" w:type="dxa"/>
          </w:tcPr>
          <w:p w14:paraId="5442A853" w14:textId="48BBD6F7" w:rsidR="00A21EBA" w:rsidRDefault="00A21EBA" w:rsidP="00A21EBA">
            <w:pPr>
              <w:rPr>
                <w:rFonts w:eastAsia="Tahoma" w:cstheme="minorHAnsi"/>
                <w:color w:val="000000"/>
                <w:sz w:val="28"/>
                <w:szCs w:val="28"/>
                <w:lang w:eastAsia="en-GB"/>
              </w:rPr>
            </w:pPr>
            <w:r>
              <w:rPr>
                <w:rFonts w:eastAsia="Tahoma" w:cstheme="minorHAnsi"/>
                <w:color w:val="000000"/>
                <w:sz w:val="28"/>
                <w:szCs w:val="28"/>
                <w:lang w:eastAsia="en-GB"/>
              </w:rPr>
              <w:t>Date approved:</w:t>
            </w:r>
          </w:p>
        </w:tc>
        <w:tc>
          <w:tcPr>
            <w:tcW w:w="7796" w:type="dxa"/>
          </w:tcPr>
          <w:p w14:paraId="1C4052D1" w14:textId="5EAF1011" w:rsidR="00A21EBA" w:rsidRDefault="00A21EBA" w:rsidP="00A21EBA">
            <w:pPr>
              <w:rPr>
                <w:rFonts w:eastAsia="Tahoma" w:cstheme="minorHAnsi"/>
                <w:color w:val="000000"/>
                <w:sz w:val="28"/>
                <w:szCs w:val="28"/>
                <w:lang w:eastAsia="en-GB"/>
              </w:rPr>
            </w:pPr>
          </w:p>
        </w:tc>
      </w:tr>
      <w:tr w:rsidR="00A21EBA" w14:paraId="697DB21F" w14:textId="77777777" w:rsidTr="00A31AE4">
        <w:tc>
          <w:tcPr>
            <w:tcW w:w="2689" w:type="dxa"/>
          </w:tcPr>
          <w:p w14:paraId="60660019" w14:textId="1DA83024" w:rsidR="00A21EBA" w:rsidRDefault="00A21EBA" w:rsidP="00A21EBA">
            <w:pPr>
              <w:rPr>
                <w:rFonts w:eastAsia="Tahoma" w:cstheme="minorHAnsi"/>
                <w:color w:val="000000"/>
                <w:sz w:val="28"/>
                <w:szCs w:val="28"/>
                <w:lang w:eastAsia="en-GB"/>
              </w:rPr>
            </w:pPr>
            <w:r>
              <w:rPr>
                <w:rFonts w:eastAsia="Tahoma" w:cstheme="minorHAnsi"/>
                <w:color w:val="000000"/>
                <w:sz w:val="28"/>
                <w:szCs w:val="28"/>
                <w:lang w:eastAsia="en-GB"/>
              </w:rPr>
              <w:t>Next review date:</w:t>
            </w:r>
          </w:p>
        </w:tc>
        <w:tc>
          <w:tcPr>
            <w:tcW w:w="7796" w:type="dxa"/>
          </w:tcPr>
          <w:p w14:paraId="441EB7CB" w14:textId="24197C8A" w:rsidR="00A21EBA" w:rsidRPr="00673674" w:rsidRDefault="08034B2E" w:rsidP="381E782C">
            <w:pPr>
              <w:rPr>
                <w:rFonts w:eastAsia="Tahoma"/>
                <w:b/>
                <w:bCs/>
                <w:color w:val="000000"/>
                <w:sz w:val="28"/>
                <w:szCs w:val="28"/>
                <w:lang w:eastAsia="en-GB"/>
              </w:rPr>
            </w:pPr>
            <w:r w:rsidRPr="381E782C">
              <w:rPr>
                <w:rFonts w:eastAsia="Tahoma"/>
                <w:b/>
                <w:bCs/>
                <w:color w:val="000000" w:themeColor="text1"/>
                <w:sz w:val="28"/>
                <w:szCs w:val="28"/>
                <w:lang w:eastAsia="en-GB"/>
              </w:rPr>
              <w:t xml:space="preserve">January </w:t>
            </w:r>
            <w:r w:rsidR="00EEDD16" w:rsidRPr="381E782C">
              <w:rPr>
                <w:rFonts w:eastAsia="Tahoma"/>
                <w:b/>
                <w:bCs/>
                <w:color w:val="000000" w:themeColor="text1"/>
                <w:sz w:val="28"/>
                <w:szCs w:val="28"/>
                <w:lang w:eastAsia="en-GB"/>
              </w:rPr>
              <w:t>202</w:t>
            </w:r>
            <w:r w:rsidR="11DFECF8" w:rsidRPr="381E782C">
              <w:rPr>
                <w:rFonts w:eastAsia="Tahoma"/>
                <w:b/>
                <w:bCs/>
                <w:color w:val="000000" w:themeColor="text1"/>
                <w:sz w:val="28"/>
                <w:szCs w:val="28"/>
                <w:lang w:eastAsia="en-GB"/>
              </w:rPr>
              <w:t>6</w:t>
            </w:r>
          </w:p>
        </w:tc>
      </w:tr>
    </w:tbl>
    <w:p w14:paraId="0123DBE6" w14:textId="77777777" w:rsidR="00A21EBA" w:rsidRPr="00D76521" w:rsidRDefault="00A21EBA" w:rsidP="00D76521">
      <w:pPr>
        <w:rPr>
          <w:rFonts w:eastAsia="Tahoma" w:cstheme="minorHAnsi"/>
          <w:color w:val="000000"/>
          <w:sz w:val="2"/>
          <w:szCs w:val="2"/>
          <w:lang w:eastAsia="en-GB"/>
        </w:rPr>
      </w:pPr>
    </w:p>
    <w:sectPr w:rsidR="00A21EBA" w:rsidRPr="00D76521" w:rsidSect="003646FD">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4480" w14:textId="77777777" w:rsidR="00FF0C6D" w:rsidRDefault="00FF0C6D" w:rsidP="00CF47A8">
      <w:pPr>
        <w:spacing w:after="0" w:line="240" w:lineRule="auto"/>
      </w:pPr>
      <w:r>
        <w:separator/>
      </w:r>
    </w:p>
  </w:endnote>
  <w:endnote w:type="continuationSeparator" w:id="0">
    <w:p w14:paraId="705B4B8B" w14:textId="77777777" w:rsidR="00FF0C6D" w:rsidRDefault="00FF0C6D" w:rsidP="00CF47A8">
      <w:pPr>
        <w:spacing w:after="0" w:line="240" w:lineRule="auto"/>
      </w:pPr>
      <w:r>
        <w:continuationSeparator/>
      </w:r>
    </w:p>
  </w:endnote>
  <w:endnote w:type="continuationNotice" w:id="1">
    <w:p w14:paraId="0C478A9D" w14:textId="77777777" w:rsidR="00FF0C6D" w:rsidRDefault="00FF0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45682"/>
      <w:docPartObj>
        <w:docPartGallery w:val="Page Numbers (Bottom of Page)"/>
        <w:docPartUnique/>
      </w:docPartObj>
    </w:sdtPr>
    <w:sdtEndPr>
      <w:rPr>
        <w:noProof/>
      </w:rPr>
    </w:sdtEndPr>
    <w:sdtContent>
      <w:p w14:paraId="220C9BEF" w14:textId="614F8F6A" w:rsidR="00C7160D" w:rsidRDefault="00C7160D">
        <w:pPr>
          <w:pStyle w:val="Footer"/>
          <w:jc w:val="right"/>
        </w:pPr>
        <w:r>
          <w:fldChar w:fldCharType="begin"/>
        </w:r>
        <w:r>
          <w:instrText xml:space="preserve"> PAGE   \* MERGEFORMAT </w:instrText>
        </w:r>
        <w:r>
          <w:fldChar w:fldCharType="separate"/>
        </w:r>
        <w:r w:rsidR="00C920DF">
          <w:rPr>
            <w:noProof/>
          </w:rPr>
          <w:t>5</w:t>
        </w:r>
        <w:r>
          <w:rPr>
            <w:noProof/>
          </w:rPr>
          <w:fldChar w:fldCharType="end"/>
        </w:r>
      </w:p>
    </w:sdtContent>
  </w:sdt>
  <w:p w14:paraId="20B0C29F" w14:textId="77777777" w:rsidR="00C7160D" w:rsidRDefault="00C7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FA77" w14:textId="77777777" w:rsidR="00FF0C6D" w:rsidRDefault="00FF0C6D" w:rsidP="00CF47A8">
      <w:pPr>
        <w:spacing w:after="0" w:line="240" w:lineRule="auto"/>
      </w:pPr>
      <w:r>
        <w:separator/>
      </w:r>
    </w:p>
  </w:footnote>
  <w:footnote w:type="continuationSeparator" w:id="0">
    <w:p w14:paraId="733DF468" w14:textId="77777777" w:rsidR="00FF0C6D" w:rsidRDefault="00FF0C6D" w:rsidP="00CF47A8">
      <w:pPr>
        <w:spacing w:after="0" w:line="240" w:lineRule="auto"/>
      </w:pPr>
      <w:r>
        <w:continuationSeparator/>
      </w:r>
    </w:p>
  </w:footnote>
  <w:footnote w:type="continuationNotice" w:id="1">
    <w:p w14:paraId="73C6B4F8" w14:textId="77777777" w:rsidR="00FF0C6D" w:rsidRDefault="00FF0C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FE2F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B5B8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A3BC1"/>
    <w:multiLevelType w:val="hybridMultilevel"/>
    <w:tmpl w:val="B0FC38AC"/>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AA871C0"/>
    <w:multiLevelType w:val="hybridMultilevel"/>
    <w:tmpl w:val="435A3B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FF5194"/>
    <w:multiLevelType w:val="hybridMultilevel"/>
    <w:tmpl w:val="B050794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F2E60"/>
    <w:multiLevelType w:val="hybridMultilevel"/>
    <w:tmpl w:val="BFDCCD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B1BAD"/>
    <w:multiLevelType w:val="hybridMultilevel"/>
    <w:tmpl w:val="DD70D1D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E63C8"/>
    <w:multiLevelType w:val="hybridMultilevel"/>
    <w:tmpl w:val="81703FB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323BE"/>
    <w:multiLevelType w:val="hybridMultilevel"/>
    <w:tmpl w:val="B3E6304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C62B6"/>
    <w:multiLevelType w:val="hybridMultilevel"/>
    <w:tmpl w:val="17E4CEAA"/>
    <w:lvl w:ilvl="0" w:tplc="CA4C6FAA">
      <w:start w:val="1"/>
      <w:numFmt w:val="bullet"/>
      <w:lvlText w:val=""/>
      <w:lvlJc w:val="left"/>
      <w:pPr>
        <w:ind w:left="720" w:hanging="360"/>
      </w:pPr>
      <w:rPr>
        <w:rFonts w:ascii="Symbol" w:hAnsi="Symbol" w:hint="default"/>
      </w:rPr>
    </w:lvl>
    <w:lvl w:ilvl="1" w:tplc="3F1CA442">
      <w:start w:val="1"/>
      <w:numFmt w:val="bullet"/>
      <w:lvlText w:val="o"/>
      <w:lvlJc w:val="left"/>
      <w:pPr>
        <w:ind w:left="1440" w:hanging="360"/>
      </w:pPr>
      <w:rPr>
        <w:rFonts w:ascii="Courier New" w:hAnsi="Courier New" w:hint="default"/>
      </w:rPr>
    </w:lvl>
    <w:lvl w:ilvl="2" w:tplc="F9A60DEA">
      <w:start w:val="1"/>
      <w:numFmt w:val="bullet"/>
      <w:lvlText w:val=""/>
      <w:lvlJc w:val="left"/>
      <w:pPr>
        <w:ind w:left="2160" w:hanging="360"/>
      </w:pPr>
      <w:rPr>
        <w:rFonts w:ascii="Wingdings" w:hAnsi="Wingdings" w:hint="default"/>
      </w:rPr>
    </w:lvl>
    <w:lvl w:ilvl="3" w:tplc="09A67046">
      <w:start w:val="1"/>
      <w:numFmt w:val="bullet"/>
      <w:lvlText w:val=""/>
      <w:lvlJc w:val="left"/>
      <w:pPr>
        <w:ind w:left="2880" w:hanging="360"/>
      </w:pPr>
      <w:rPr>
        <w:rFonts w:ascii="Symbol" w:hAnsi="Symbol" w:hint="default"/>
      </w:rPr>
    </w:lvl>
    <w:lvl w:ilvl="4" w:tplc="BFD286A0">
      <w:start w:val="1"/>
      <w:numFmt w:val="bullet"/>
      <w:lvlText w:val="o"/>
      <w:lvlJc w:val="left"/>
      <w:pPr>
        <w:ind w:left="3600" w:hanging="360"/>
      </w:pPr>
      <w:rPr>
        <w:rFonts w:ascii="Courier New" w:hAnsi="Courier New" w:hint="default"/>
      </w:rPr>
    </w:lvl>
    <w:lvl w:ilvl="5" w:tplc="2E3C08C2">
      <w:start w:val="1"/>
      <w:numFmt w:val="bullet"/>
      <w:lvlText w:val=""/>
      <w:lvlJc w:val="left"/>
      <w:pPr>
        <w:ind w:left="4320" w:hanging="360"/>
      </w:pPr>
      <w:rPr>
        <w:rFonts w:ascii="Wingdings" w:hAnsi="Wingdings" w:hint="default"/>
      </w:rPr>
    </w:lvl>
    <w:lvl w:ilvl="6" w:tplc="7D56C1FC">
      <w:start w:val="1"/>
      <w:numFmt w:val="bullet"/>
      <w:lvlText w:val=""/>
      <w:lvlJc w:val="left"/>
      <w:pPr>
        <w:ind w:left="5040" w:hanging="360"/>
      </w:pPr>
      <w:rPr>
        <w:rFonts w:ascii="Symbol" w:hAnsi="Symbol" w:hint="default"/>
      </w:rPr>
    </w:lvl>
    <w:lvl w:ilvl="7" w:tplc="65725CFA">
      <w:start w:val="1"/>
      <w:numFmt w:val="bullet"/>
      <w:lvlText w:val="o"/>
      <w:lvlJc w:val="left"/>
      <w:pPr>
        <w:ind w:left="5760" w:hanging="360"/>
      </w:pPr>
      <w:rPr>
        <w:rFonts w:ascii="Courier New" w:hAnsi="Courier New" w:hint="default"/>
      </w:rPr>
    </w:lvl>
    <w:lvl w:ilvl="8" w:tplc="436E4F70">
      <w:start w:val="1"/>
      <w:numFmt w:val="bullet"/>
      <w:lvlText w:val=""/>
      <w:lvlJc w:val="left"/>
      <w:pPr>
        <w:ind w:left="6480" w:hanging="360"/>
      </w:pPr>
      <w:rPr>
        <w:rFonts w:ascii="Wingdings" w:hAnsi="Wingdings" w:hint="default"/>
      </w:rPr>
    </w:lvl>
  </w:abstractNum>
  <w:abstractNum w:abstractNumId="10" w15:restartNumberingAfterBreak="0">
    <w:nsid w:val="1D660094"/>
    <w:multiLevelType w:val="hybridMultilevel"/>
    <w:tmpl w:val="0DB41C9A"/>
    <w:lvl w:ilvl="0" w:tplc="42123A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E7C13"/>
    <w:multiLevelType w:val="hybridMultilevel"/>
    <w:tmpl w:val="DCCACD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86CDB"/>
    <w:multiLevelType w:val="hybridMultilevel"/>
    <w:tmpl w:val="B9AC93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F294E"/>
    <w:multiLevelType w:val="hybridMultilevel"/>
    <w:tmpl w:val="7DF45E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36D9C"/>
    <w:multiLevelType w:val="hybridMultilevel"/>
    <w:tmpl w:val="DA86F6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67105"/>
    <w:multiLevelType w:val="hybridMultilevel"/>
    <w:tmpl w:val="4508CAEA"/>
    <w:lvl w:ilvl="0" w:tplc="256607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667D"/>
    <w:multiLevelType w:val="hybridMultilevel"/>
    <w:tmpl w:val="B5D097CE"/>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5A3E94"/>
    <w:multiLevelType w:val="hybridMultilevel"/>
    <w:tmpl w:val="C3D200A8"/>
    <w:lvl w:ilvl="0" w:tplc="140A1250">
      <w:numFmt w:val="bullet"/>
      <w:lvlText w:val=""/>
      <w:lvlJc w:val="left"/>
      <w:pPr>
        <w:ind w:left="720" w:hanging="360"/>
      </w:pPr>
      <w:rPr>
        <w:rFonts w:ascii="Cambria" w:eastAsiaTheme="minorHAnsi"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A701A"/>
    <w:multiLevelType w:val="hybridMultilevel"/>
    <w:tmpl w:val="E45AFE4A"/>
    <w:lvl w:ilvl="0" w:tplc="08090003">
      <w:start w:val="1"/>
      <w:numFmt w:val="bullet"/>
      <w:lvlText w:val="o"/>
      <w:lvlJc w:val="left"/>
      <w:pPr>
        <w:ind w:left="778" w:hanging="360"/>
      </w:pPr>
      <w:rPr>
        <w:rFonts w:ascii="Courier New" w:hAnsi="Courier New" w:cs="Courier New"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4FC21EB6"/>
    <w:multiLevelType w:val="hybridMultilevel"/>
    <w:tmpl w:val="B850820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B156C"/>
    <w:multiLevelType w:val="hybridMultilevel"/>
    <w:tmpl w:val="E966B1E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1365A7D"/>
    <w:multiLevelType w:val="hybridMultilevel"/>
    <w:tmpl w:val="73A632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F4B3E"/>
    <w:multiLevelType w:val="hybridMultilevel"/>
    <w:tmpl w:val="5C442C06"/>
    <w:lvl w:ilvl="0" w:tplc="54A23B8A">
      <w:start w:val="1"/>
      <w:numFmt w:val="bullet"/>
      <w:lvlText w:val=""/>
      <w:lvlJc w:val="left"/>
      <w:pPr>
        <w:ind w:left="1440" w:hanging="360"/>
      </w:pPr>
      <w:rPr>
        <w:rFonts w:ascii="Symbol" w:hAnsi="Symbol" w:hint="default"/>
      </w:rPr>
    </w:lvl>
    <w:lvl w:ilvl="1" w:tplc="7824667A">
      <w:start w:val="1"/>
      <w:numFmt w:val="bullet"/>
      <w:lvlText w:val="o"/>
      <w:lvlJc w:val="left"/>
      <w:pPr>
        <w:ind w:left="2160" w:hanging="360"/>
      </w:pPr>
      <w:rPr>
        <w:rFonts w:ascii="Courier New" w:hAnsi="Courier New" w:hint="default"/>
      </w:rPr>
    </w:lvl>
    <w:lvl w:ilvl="2" w:tplc="E156582C">
      <w:start w:val="1"/>
      <w:numFmt w:val="bullet"/>
      <w:lvlText w:val=""/>
      <w:lvlJc w:val="left"/>
      <w:pPr>
        <w:ind w:left="2880" w:hanging="360"/>
      </w:pPr>
      <w:rPr>
        <w:rFonts w:ascii="Wingdings" w:hAnsi="Wingdings" w:hint="default"/>
      </w:rPr>
    </w:lvl>
    <w:lvl w:ilvl="3" w:tplc="073CCCE8">
      <w:start w:val="1"/>
      <w:numFmt w:val="bullet"/>
      <w:lvlText w:val=""/>
      <w:lvlJc w:val="left"/>
      <w:pPr>
        <w:ind w:left="3600" w:hanging="360"/>
      </w:pPr>
      <w:rPr>
        <w:rFonts w:ascii="Symbol" w:hAnsi="Symbol" w:hint="default"/>
      </w:rPr>
    </w:lvl>
    <w:lvl w:ilvl="4" w:tplc="9A8A2730">
      <w:start w:val="1"/>
      <w:numFmt w:val="bullet"/>
      <w:lvlText w:val="o"/>
      <w:lvlJc w:val="left"/>
      <w:pPr>
        <w:ind w:left="4320" w:hanging="360"/>
      </w:pPr>
      <w:rPr>
        <w:rFonts w:ascii="Courier New" w:hAnsi="Courier New" w:hint="default"/>
      </w:rPr>
    </w:lvl>
    <w:lvl w:ilvl="5" w:tplc="E74C1028">
      <w:start w:val="1"/>
      <w:numFmt w:val="bullet"/>
      <w:lvlText w:val=""/>
      <w:lvlJc w:val="left"/>
      <w:pPr>
        <w:ind w:left="5040" w:hanging="360"/>
      </w:pPr>
      <w:rPr>
        <w:rFonts w:ascii="Wingdings" w:hAnsi="Wingdings" w:hint="default"/>
      </w:rPr>
    </w:lvl>
    <w:lvl w:ilvl="6" w:tplc="105AB74C">
      <w:start w:val="1"/>
      <w:numFmt w:val="bullet"/>
      <w:lvlText w:val=""/>
      <w:lvlJc w:val="left"/>
      <w:pPr>
        <w:ind w:left="5760" w:hanging="360"/>
      </w:pPr>
      <w:rPr>
        <w:rFonts w:ascii="Symbol" w:hAnsi="Symbol" w:hint="default"/>
      </w:rPr>
    </w:lvl>
    <w:lvl w:ilvl="7" w:tplc="5CBCEF50">
      <w:start w:val="1"/>
      <w:numFmt w:val="bullet"/>
      <w:lvlText w:val="o"/>
      <w:lvlJc w:val="left"/>
      <w:pPr>
        <w:ind w:left="6480" w:hanging="360"/>
      </w:pPr>
      <w:rPr>
        <w:rFonts w:ascii="Courier New" w:hAnsi="Courier New" w:hint="default"/>
      </w:rPr>
    </w:lvl>
    <w:lvl w:ilvl="8" w:tplc="600AD6C4">
      <w:start w:val="1"/>
      <w:numFmt w:val="bullet"/>
      <w:lvlText w:val=""/>
      <w:lvlJc w:val="left"/>
      <w:pPr>
        <w:ind w:left="7200" w:hanging="360"/>
      </w:pPr>
      <w:rPr>
        <w:rFonts w:ascii="Wingdings" w:hAnsi="Wingdings" w:hint="default"/>
      </w:rPr>
    </w:lvl>
  </w:abstractNum>
  <w:abstractNum w:abstractNumId="23" w15:restartNumberingAfterBreak="0">
    <w:nsid w:val="53E83793"/>
    <w:multiLevelType w:val="hybridMultilevel"/>
    <w:tmpl w:val="A1F24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85544"/>
    <w:multiLevelType w:val="hybridMultilevel"/>
    <w:tmpl w:val="9A4002B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574320"/>
    <w:multiLevelType w:val="hybridMultilevel"/>
    <w:tmpl w:val="F3163D98"/>
    <w:lvl w:ilvl="0" w:tplc="BEB6E8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41A81"/>
    <w:multiLevelType w:val="hybridMultilevel"/>
    <w:tmpl w:val="E494BD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8315E"/>
    <w:multiLevelType w:val="hybridMultilevel"/>
    <w:tmpl w:val="2ED63FF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1C7FEC"/>
    <w:multiLevelType w:val="hybridMultilevel"/>
    <w:tmpl w:val="42A640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D80DEF"/>
    <w:multiLevelType w:val="hybridMultilevel"/>
    <w:tmpl w:val="7DD0F55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45F9D"/>
    <w:multiLevelType w:val="hybridMultilevel"/>
    <w:tmpl w:val="7CEE1C58"/>
    <w:lvl w:ilvl="0" w:tplc="256607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C7322"/>
    <w:multiLevelType w:val="hybridMultilevel"/>
    <w:tmpl w:val="D332D8A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75AC262F"/>
    <w:multiLevelType w:val="hybridMultilevel"/>
    <w:tmpl w:val="FF6A5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4354D2"/>
    <w:multiLevelType w:val="hybridMultilevel"/>
    <w:tmpl w:val="888A87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D0968"/>
    <w:multiLevelType w:val="hybridMultilevel"/>
    <w:tmpl w:val="04B01AA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99B75C7"/>
    <w:multiLevelType w:val="hybridMultilevel"/>
    <w:tmpl w:val="1F520E96"/>
    <w:lvl w:ilvl="0" w:tplc="08090005">
      <w:start w:val="1"/>
      <w:numFmt w:val="bullet"/>
      <w:lvlText w:val=""/>
      <w:lvlJc w:val="left"/>
      <w:pPr>
        <w:ind w:left="720" w:hanging="360"/>
      </w:pPr>
      <w:rPr>
        <w:rFonts w:ascii="Wingdings" w:hAnsi="Wingdings" w:hint="default"/>
      </w:rPr>
    </w:lvl>
    <w:lvl w:ilvl="1" w:tplc="06F2F476">
      <w:numFmt w:val="bullet"/>
      <w:lvlText w:val=""/>
      <w:lvlJc w:val="left"/>
      <w:pPr>
        <w:ind w:left="1440" w:hanging="360"/>
      </w:pPr>
      <w:rPr>
        <w:rFonts w:ascii="Cambria" w:eastAsiaTheme="minorHAnsi" w:hAnsi="Cambria"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02C77"/>
    <w:multiLevelType w:val="hybridMultilevel"/>
    <w:tmpl w:val="1770A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E97D0D"/>
    <w:multiLevelType w:val="hybridMultilevel"/>
    <w:tmpl w:val="6DB63886"/>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7FEA18EE"/>
    <w:multiLevelType w:val="hybridMultilevel"/>
    <w:tmpl w:val="5074F6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464258">
    <w:abstractNumId w:val="9"/>
  </w:num>
  <w:num w:numId="2" w16cid:durableId="1150248411">
    <w:abstractNumId w:val="22"/>
  </w:num>
  <w:num w:numId="3" w16cid:durableId="1007052794">
    <w:abstractNumId w:val="11"/>
  </w:num>
  <w:num w:numId="4" w16cid:durableId="958757354">
    <w:abstractNumId w:val="2"/>
  </w:num>
  <w:num w:numId="5" w16cid:durableId="1539048055">
    <w:abstractNumId w:val="31"/>
  </w:num>
  <w:num w:numId="6" w16cid:durableId="291516999">
    <w:abstractNumId w:val="37"/>
  </w:num>
  <w:num w:numId="7" w16cid:durableId="461195332">
    <w:abstractNumId w:val="12"/>
  </w:num>
  <w:num w:numId="8" w16cid:durableId="1793592877">
    <w:abstractNumId w:val="17"/>
  </w:num>
  <w:num w:numId="9" w16cid:durableId="747308497">
    <w:abstractNumId w:val="36"/>
  </w:num>
  <w:num w:numId="10" w16cid:durableId="881555326">
    <w:abstractNumId w:val="38"/>
  </w:num>
  <w:num w:numId="11" w16cid:durableId="1125349955">
    <w:abstractNumId w:val="10"/>
  </w:num>
  <w:num w:numId="12" w16cid:durableId="1801722146">
    <w:abstractNumId w:val="21"/>
  </w:num>
  <w:num w:numId="13" w16cid:durableId="936207112">
    <w:abstractNumId w:val="35"/>
  </w:num>
  <w:num w:numId="14" w16cid:durableId="981352260">
    <w:abstractNumId w:val="25"/>
  </w:num>
  <w:num w:numId="15" w16cid:durableId="1930383428">
    <w:abstractNumId w:val="14"/>
  </w:num>
  <w:num w:numId="16" w16cid:durableId="120003091">
    <w:abstractNumId w:val="30"/>
  </w:num>
  <w:num w:numId="17" w16cid:durableId="73940682">
    <w:abstractNumId w:val="15"/>
  </w:num>
  <w:num w:numId="18" w16cid:durableId="1365669513">
    <w:abstractNumId w:val="27"/>
  </w:num>
  <w:num w:numId="19" w16cid:durableId="787043372">
    <w:abstractNumId w:val="23"/>
  </w:num>
  <w:num w:numId="20" w16cid:durableId="1532452814">
    <w:abstractNumId w:val="4"/>
  </w:num>
  <w:num w:numId="21" w16cid:durableId="902451597">
    <w:abstractNumId w:val="7"/>
  </w:num>
  <w:num w:numId="22" w16cid:durableId="599681871">
    <w:abstractNumId w:val="19"/>
  </w:num>
  <w:num w:numId="23" w16cid:durableId="559440107">
    <w:abstractNumId w:val="5"/>
  </w:num>
  <w:num w:numId="24" w16cid:durableId="868490188">
    <w:abstractNumId w:val="6"/>
  </w:num>
  <w:num w:numId="25" w16cid:durableId="1064568296">
    <w:abstractNumId w:val="33"/>
  </w:num>
  <w:num w:numId="26" w16cid:durableId="1607888195">
    <w:abstractNumId w:val="29"/>
  </w:num>
  <w:num w:numId="27" w16cid:durableId="937178154">
    <w:abstractNumId w:val="13"/>
  </w:num>
  <w:num w:numId="28" w16cid:durableId="1991052773">
    <w:abstractNumId w:val="24"/>
  </w:num>
  <w:num w:numId="29" w16cid:durableId="1022436952">
    <w:abstractNumId w:val="26"/>
  </w:num>
  <w:num w:numId="30" w16cid:durableId="620575884">
    <w:abstractNumId w:val="8"/>
  </w:num>
  <w:num w:numId="31" w16cid:durableId="1341854108">
    <w:abstractNumId w:val="3"/>
  </w:num>
  <w:num w:numId="32" w16cid:durableId="270743425">
    <w:abstractNumId w:val="32"/>
  </w:num>
  <w:num w:numId="33" w16cid:durableId="836117270">
    <w:abstractNumId w:val="20"/>
  </w:num>
  <w:num w:numId="34" w16cid:durableId="1375228488">
    <w:abstractNumId w:val="18"/>
  </w:num>
  <w:num w:numId="35" w16cid:durableId="1091924867">
    <w:abstractNumId w:val="28"/>
  </w:num>
  <w:num w:numId="36" w16cid:durableId="1177498895">
    <w:abstractNumId w:val="1"/>
  </w:num>
  <w:num w:numId="37" w16cid:durableId="997464472">
    <w:abstractNumId w:val="0"/>
  </w:num>
  <w:num w:numId="38" w16cid:durableId="460004886">
    <w:abstractNumId w:val="34"/>
  </w:num>
  <w:num w:numId="39" w16cid:durableId="6102860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2D6"/>
    <w:rsid w:val="00021A56"/>
    <w:rsid w:val="000322B7"/>
    <w:rsid w:val="00040C6A"/>
    <w:rsid w:val="00046378"/>
    <w:rsid w:val="00061302"/>
    <w:rsid w:val="00073962"/>
    <w:rsid w:val="00081C7A"/>
    <w:rsid w:val="00096188"/>
    <w:rsid w:val="000A14DC"/>
    <w:rsid w:val="000A397B"/>
    <w:rsid w:val="000B09D1"/>
    <w:rsid w:val="000C521A"/>
    <w:rsid w:val="000D1181"/>
    <w:rsid w:val="000D59F2"/>
    <w:rsid w:val="000E3015"/>
    <w:rsid w:val="000F54E3"/>
    <w:rsid w:val="00101744"/>
    <w:rsid w:val="00112288"/>
    <w:rsid w:val="00112FBF"/>
    <w:rsid w:val="001402B4"/>
    <w:rsid w:val="00151016"/>
    <w:rsid w:val="00157A46"/>
    <w:rsid w:val="00173983"/>
    <w:rsid w:val="00174E05"/>
    <w:rsid w:val="00175C16"/>
    <w:rsid w:val="00181FAA"/>
    <w:rsid w:val="001C329D"/>
    <w:rsid w:val="001D3D25"/>
    <w:rsid w:val="001E72D1"/>
    <w:rsid w:val="001F1AEB"/>
    <w:rsid w:val="001F46E3"/>
    <w:rsid w:val="00213323"/>
    <w:rsid w:val="00214765"/>
    <w:rsid w:val="00216A1D"/>
    <w:rsid w:val="00221774"/>
    <w:rsid w:val="00226CA3"/>
    <w:rsid w:val="00230DA9"/>
    <w:rsid w:val="002356B1"/>
    <w:rsid w:val="0025286F"/>
    <w:rsid w:val="00253EAC"/>
    <w:rsid w:val="00263438"/>
    <w:rsid w:val="002649E7"/>
    <w:rsid w:val="002659B6"/>
    <w:rsid w:val="002659DF"/>
    <w:rsid w:val="002A51DF"/>
    <w:rsid w:val="002A702C"/>
    <w:rsid w:val="002D45DB"/>
    <w:rsid w:val="002F1EC7"/>
    <w:rsid w:val="002F6B99"/>
    <w:rsid w:val="00302A3B"/>
    <w:rsid w:val="00304187"/>
    <w:rsid w:val="003338EC"/>
    <w:rsid w:val="003435BB"/>
    <w:rsid w:val="003646FD"/>
    <w:rsid w:val="0037510E"/>
    <w:rsid w:val="00377DDD"/>
    <w:rsid w:val="003A19A3"/>
    <w:rsid w:val="003C2D95"/>
    <w:rsid w:val="003D3711"/>
    <w:rsid w:val="003F4713"/>
    <w:rsid w:val="00401585"/>
    <w:rsid w:val="00404F90"/>
    <w:rsid w:val="00435FD9"/>
    <w:rsid w:val="00446C59"/>
    <w:rsid w:val="004837AB"/>
    <w:rsid w:val="004841BF"/>
    <w:rsid w:val="00484C00"/>
    <w:rsid w:val="004920B5"/>
    <w:rsid w:val="004A0778"/>
    <w:rsid w:val="004D3866"/>
    <w:rsid w:val="00500EFE"/>
    <w:rsid w:val="00501586"/>
    <w:rsid w:val="005109B2"/>
    <w:rsid w:val="00511C99"/>
    <w:rsid w:val="00531658"/>
    <w:rsid w:val="005546A5"/>
    <w:rsid w:val="00555F52"/>
    <w:rsid w:val="00571495"/>
    <w:rsid w:val="00571695"/>
    <w:rsid w:val="005914E8"/>
    <w:rsid w:val="00592CAD"/>
    <w:rsid w:val="00595A7C"/>
    <w:rsid w:val="00596908"/>
    <w:rsid w:val="005B607D"/>
    <w:rsid w:val="005B62D6"/>
    <w:rsid w:val="005C08E4"/>
    <w:rsid w:val="005C305B"/>
    <w:rsid w:val="005E52AB"/>
    <w:rsid w:val="005E77EC"/>
    <w:rsid w:val="005F0791"/>
    <w:rsid w:val="00606138"/>
    <w:rsid w:val="006073D0"/>
    <w:rsid w:val="0062303B"/>
    <w:rsid w:val="00623BBA"/>
    <w:rsid w:val="0063315D"/>
    <w:rsid w:val="0066703E"/>
    <w:rsid w:val="00671D91"/>
    <w:rsid w:val="00673674"/>
    <w:rsid w:val="006753D6"/>
    <w:rsid w:val="00686535"/>
    <w:rsid w:val="00690830"/>
    <w:rsid w:val="006919B7"/>
    <w:rsid w:val="00692EF6"/>
    <w:rsid w:val="006A55AB"/>
    <w:rsid w:val="006B1399"/>
    <w:rsid w:val="006B7BF7"/>
    <w:rsid w:val="006E2924"/>
    <w:rsid w:val="0070684B"/>
    <w:rsid w:val="00727D9C"/>
    <w:rsid w:val="00750AE6"/>
    <w:rsid w:val="00772F53"/>
    <w:rsid w:val="0077687C"/>
    <w:rsid w:val="00791A43"/>
    <w:rsid w:val="007926AC"/>
    <w:rsid w:val="00793173"/>
    <w:rsid w:val="007B4992"/>
    <w:rsid w:val="007B582C"/>
    <w:rsid w:val="007D47AC"/>
    <w:rsid w:val="007F1E83"/>
    <w:rsid w:val="007F3281"/>
    <w:rsid w:val="008011EC"/>
    <w:rsid w:val="00805D60"/>
    <w:rsid w:val="00812F0D"/>
    <w:rsid w:val="00813A21"/>
    <w:rsid w:val="00824C43"/>
    <w:rsid w:val="0082643B"/>
    <w:rsid w:val="00830F9E"/>
    <w:rsid w:val="0083115C"/>
    <w:rsid w:val="008437EB"/>
    <w:rsid w:val="00884D5E"/>
    <w:rsid w:val="0089298B"/>
    <w:rsid w:val="00897822"/>
    <w:rsid w:val="008C042D"/>
    <w:rsid w:val="008CC45F"/>
    <w:rsid w:val="008D5A05"/>
    <w:rsid w:val="009032A2"/>
    <w:rsid w:val="00916FDB"/>
    <w:rsid w:val="009323ED"/>
    <w:rsid w:val="00947E04"/>
    <w:rsid w:val="009559F3"/>
    <w:rsid w:val="00973B90"/>
    <w:rsid w:val="00991D62"/>
    <w:rsid w:val="00991DED"/>
    <w:rsid w:val="009A1EA6"/>
    <w:rsid w:val="009B300C"/>
    <w:rsid w:val="009C68BB"/>
    <w:rsid w:val="009E3353"/>
    <w:rsid w:val="009E46BF"/>
    <w:rsid w:val="009F0AD5"/>
    <w:rsid w:val="00A13594"/>
    <w:rsid w:val="00A14DBD"/>
    <w:rsid w:val="00A16E34"/>
    <w:rsid w:val="00A17D40"/>
    <w:rsid w:val="00A21EBA"/>
    <w:rsid w:val="00A23DC9"/>
    <w:rsid w:val="00A31AE4"/>
    <w:rsid w:val="00A46A29"/>
    <w:rsid w:val="00A54E10"/>
    <w:rsid w:val="00A80582"/>
    <w:rsid w:val="00AA0554"/>
    <w:rsid w:val="00AD5BA5"/>
    <w:rsid w:val="00AE32E7"/>
    <w:rsid w:val="00AE67AE"/>
    <w:rsid w:val="00B154E2"/>
    <w:rsid w:val="00B26AB7"/>
    <w:rsid w:val="00B33543"/>
    <w:rsid w:val="00B408C7"/>
    <w:rsid w:val="00B45DAD"/>
    <w:rsid w:val="00B5623A"/>
    <w:rsid w:val="00B80F33"/>
    <w:rsid w:val="00B812E9"/>
    <w:rsid w:val="00B85B73"/>
    <w:rsid w:val="00B90810"/>
    <w:rsid w:val="00B956EF"/>
    <w:rsid w:val="00B96FED"/>
    <w:rsid w:val="00BA3290"/>
    <w:rsid w:val="00BC292B"/>
    <w:rsid w:val="00BD5C37"/>
    <w:rsid w:val="00BE1870"/>
    <w:rsid w:val="00BE57A2"/>
    <w:rsid w:val="00BE5A29"/>
    <w:rsid w:val="00C07ABA"/>
    <w:rsid w:val="00C13E75"/>
    <w:rsid w:val="00C31DD2"/>
    <w:rsid w:val="00C43DA5"/>
    <w:rsid w:val="00C526AD"/>
    <w:rsid w:val="00C52F2C"/>
    <w:rsid w:val="00C6022B"/>
    <w:rsid w:val="00C6747B"/>
    <w:rsid w:val="00C7160D"/>
    <w:rsid w:val="00C920DF"/>
    <w:rsid w:val="00C93F34"/>
    <w:rsid w:val="00CC39ED"/>
    <w:rsid w:val="00CE0B73"/>
    <w:rsid w:val="00CF47A8"/>
    <w:rsid w:val="00D15CD2"/>
    <w:rsid w:val="00D258EF"/>
    <w:rsid w:val="00D315ED"/>
    <w:rsid w:val="00D64CF8"/>
    <w:rsid w:val="00D71FB1"/>
    <w:rsid w:val="00D76521"/>
    <w:rsid w:val="00D83985"/>
    <w:rsid w:val="00D84919"/>
    <w:rsid w:val="00DA3955"/>
    <w:rsid w:val="00DC33EE"/>
    <w:rsid w:val="00DD46FD"/>
    <w:rsid w:val="00DE1545"/>
    <w:rsid w:val="00DE237E"/>
    <w:rsid w:val="00DE46CE"/>
    <w:rsid w:val="00DE7710"/>
    <w:rsid w:val="00E40E81"/>
    <w:rsid w:val="00E4443E"/>
    <w:rsid w:val="00E51A74"/>
    <w:rsid w:val="00E679C3"/>
    <w:rsid w:val="00E9025B"/>
    <w:rsid w:val="00E9208D"/>
    <w:rsid w:val="00E93092"/>
    <w:rsid w:val="00EB49D5"/>
    <w:rsid w:val="00EE04D9"/>
    <w:rsid w:val="00EEDD16"/>
    <w:rsid w:val="00EF0875"/>
    <w:rsid w:val="00EF32F2"/>
    <w:rsid w:val="00EF343F"/>
    <w:rsid w:val="00EF7776"/>
    <w:rsid w:val="00F03E8B"/>
    <w:rsid w:val="00F04490"/>
    <w:rsid w:val="00F2353F"/>
    <w:rsid w:val="00F27A8A"/>
    <w:rsid w:val="00F52A15"/>
    <w:rsid w:val="00F54C99"/>
    <w:rsid w:val="00F56E6D"/>
    <w:rsid w:val="00F60E78"/>
    <w:rsid w:val="00F65735"/>
    <w:rsid w:val="00F745A8"/>
    <w:rsid w:val="00F87E30"/>
    <w:rsid w:val="00FC3171"/>
    <w:rsid w:val="00FC3523"/>
    <w:rsid w:val="00FE64DC"/>
    <w:rsid w:val="00FF0C6D"/>
    <w:rsid w:val="025A5B1D"/>
    <w:rsid w:val="02D81F32"/>
    <w:rsid w:val="02FA4698"/>
    <w:rsid w:val="0346F617"/>
    <w:rsid w:val="03BD57FA"/>
    <w:rsid w:val="056172A7"/>
    <w:rsid w:val="072D13E4"/>
    <w:rsid w:val="073B9203"/>
    <w:rsid w:val="08034B2E"/>
    <w:rsid w:val="082A1186"/>
    <w:rsid w:val="086705FB"/>
    <w:rsid w:val="0A1E52C2"/>
    <w:rsid w:val="0A5DFF87"/>
    <w:rsid w:val="0B88C931"/>
    <w:rsid w:val="0C3FFC7F"/>
    <w:rsid w:val="0C8E01D3"/>
    <w:rsid w:val="0CF83149"/>
    <w:rsid w:val="0D880452"/>
    <w:rsid w:val="106BC30B"/>
    <w:rsid w:val="1153876B"/>
    <w:rsid w:val="11DFECF8"/>
    <w:rsid w:val="134856E0"/>
    <w:rsid w:val="136C4842"/>
    <w:rsid w:val="14372F63"/>
    <w:rsid w:val="1735F4A2"/>
    <w:rsid w:val="1892D477"/>
    <w:rsid w:val="19C05539"/>
    <w:rsid w:val="19FD6D80"/>
    <w:rsid w:val="1B222036"/>
    <w:rsid w:val="1C266E8E"/>
    <w:rsid w:val="1C897FE6"/>
    <w:rsid w:val="1CD372A2"/>
    <w:rsid w:val="1FA6A6D4"/>
    <w:rsid w:val="1FE5867B"/>
    <w:rsid w:val="2172A900"/>
    <w:rsid w:val="22F2FA4A"/>
    <w:rsid w:val="235A8C6F"/>
    <w:rsid w:val="243B27EE"/>
    <w:rsid w:val="2491D9C4"/>
    <w:rsid w:val="2553E7E1"/>
    <w:rsid w:val="256B24D2"/>
    <w:rsid w:val="26D17769"/>
    <w:rsid w:val="28676A7D"/>
    <w:rsid w:val="28BA68C9"/>
    <w:rsid w:val="28E440DE"/>
    <w:rsid w:val="299BC7CC"/>
    <w:rsid w:val="2AC6265B"/>
    <w:rsid w:val="2AD0E5BD"/>
    <w:rsid w:val="2B640588"/>
    <w:rsid w:val="2D0D07B6"/>
    <w:rsid w:val="2E9AED2B"/>
    <w:rsid w:val="3223463D"/>
    <w:rsid w:val="32F99DF5"/>
    <w:rsid w:val="339A36BC"/>
    <w:rsid w:val="3636C322"/>
    <w:rsid w:val="381E782C"/>
    <w:rsid w:val="3BA6F8EC"/>
    <w:rsid w:val="3CC4AE28"/>
    <w:rsid w:val="3EA649F5"/>
    <w:rsid w:val="3F2E409A"/>
    <w:rsid w:val="3F8039FB"/>
    <w:rsid w:val="41000760"/>
    <w:rsid w:val="42EB0628"/>
    <w:rsid w:val="43FC04CB"/>
    <w:rsid w:val="44506512"/>
    <w:rsid w:val="465AED02"/>
    <w:rsid w:val="46C98886"/>
    <w:rsid w:val="46DEE595"/>
    <w:rsid w:val="46EC471A"/>
    <w:rsid w:val="472D31DE"/>
    <w:rsid w:val="480F1E30"/>
    <w:rsid w:val="4962F8F4"/>
    <w:rsid w:val="49D5DFF9"/>
    <w:rsid w:val="4C5929A6"/>
    <w:rsid w:val="4C9657A6"/>
    <w:rsid w:val="4EC357D1"/>
    <w:rsid w:val="4F1561ED"/>
    <w:rsid w:val="5152E6B6"/>
    <w:rsid w:val="52B97C6F"/>
    <w:rsid w:val="530EA0AF"/>
    <w:rsid w:val="54D745E1"/>
    <w:rsid w:val="55B74171"/>
    <w:rsid w:val="564A212C"/>
    <w:rsid w:val="56B2890C"/>
    <w:rsid w:val="56E38496"/>
    <w:rsid w:val="57A3918A"/>
    <w:rsid w:val="597DF241"/>
    <w:rsid w:val="5C22588F"/>
    <w:rsid w:val="5C7B0DC4"/>
    <w:rsid w:val="5D3ECCA7"/>
    <w:rsid w:val="5F7D7856"/>
    <w:rsid w:val="6149A6F7"/>
    <w:rsid w:val="61596321"/>
    <w:rsid w:val="62F7442E"/>
    <w:rsid w:val="6546981E"/>
    <w:rsid w:val="66D9A6A8"/>
    <w:rsid w:val="6A367AA4"/>
    <w:rsid w:val="6A3825D3"/>
    <w:rsid w:val="6AC47247"/>
    <w:rsid w:val="6C8F841E"/>
    <w:rsid w:val="6DD1E767"/>
    <w:rsid w:val="6F326E69"/>
    <w:rsid w:val="713C4697"/>
    <w:rsid w:val="72D2F834"/>
    <w:rsid w:val="732E5C14"/>
    <w:rsid w:val="732ED255"/>
    <w:rsid w:val="76BCBE87"/>
    <w:rsid w:val="772B35F0"/>
    <w:rsid w:val="783CBF4B"/>
    <w:rsid w:val="7867E846"/>
    <w:rsid w:val="7970947F"/>
    <w:rsid w:val="7A6767ED"/>
    <w:rsid w:val="7E286764"/>
    <w:rsid w:val="7EAD441A"/>
    <w:rsid w:val="7EFB9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A235"/>
  <w15:chartTrackingRefBased/>
  <w15:docId w15:val="{25347694-19EB-49F6-9B81-81D9EE0E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62D6"/>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CF4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7A8"/>
  </w:style>
  <w:style w:type="paragraph" w:styleId="Footer">
    <w:name w:val="footer"/>
    <w:basedOn w:val="Normal"/>
    <w:link w:val="FooterChar"/>
    <w:uiPriority w:val="99"/>
    <w:unhideWhenUsed/>
    <w:rsid w:val="00CF4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A8"/>
  </w:style>
  <w:style w:type="paragraph" w:styleId="ListParagraph">
    <w:name w:val="List Paragraph"/>
    <w:basedOn w:val="Normal"/>
    <w:uiPriority w:val="34"/>
    <w:qFormat/>
    <w:rsid w:val="006B7BF7"/>
    <w:pPr>
      <w:ind w:left="720"/>
      <w:contextualSpacing/>
    </w:pPr>
  </w:style>
  <w:style w:type="paragraph" w:styleId="BalloonText">
    <w:name w:val="Balloon Text"/>
    <w:basedOn w:val="Normal"/>
    <w:link w:val="BalloonTextChar"/>
    <w:uiPriority w:val="99"/>
    <w:semiHidden/>
    <w:unhideWhenUsed/>
    <w:rsid w:val="003D3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711"/>
    <w:rPr>
      <w:rFonts w:ascii="Segoe UI" w:hAnsi="Segoe UI" w:cs="Segoe UI"/>
      <w:sz w:val="18"/>
      <w:szCs w:val="18"/>
    </w:rPr>
  </w:style>
  <w:style w:type="character" w:styleId="Hyperlink">
    <w:name w:val="Hyperlink"/>
    <w:basedOn w:val="DefaultParagraphFont"/>
    <w:uiPriority w:val="99"/>
    <w:unhideWhenUsed/>
    <w:rsid w:val="00B80F33"/>
    <w:rPr>
      <w:color w:val="0563C1" w:themeColor="hyperlink"/>
      <w:u w:val="single"/>
    </w:rPr>
  </w:style>
  <w:style w:type="table" w:styleId="TableGrid">
    <w:name w:val="Table Grid"/>
    <w:basedOn w:val="TableNormal"/>
    <w:uiPriority w:val="39"/>
    <w:rsid w:val="0007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956EF"/>
    <w:rPr>
      <w:color w:val="605E5C"/>
      <w:shd w:val="clear" w:color="auto" w:fill="E1DFDD"/>
    </w:rPr>
  </w:style>
  <w:style w:type="table" w:styleId="GridTable4">
    <w:name w:val="Grid Table 4"/>
    <w:basedOn w:val="TableNormal"/>
    <w:uiPriority w:val="49"/>
    <w:rsid w:val="009E46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4">
    <w:name w:val="Grid Table 5 Dark Accent 4"/>
    <w:basedOn w:val="TableNormal"/>
    <w:uiPriority w:val="50"/>
    <w:rsid w:val="009E46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9E46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UnresolvedMention">
    <w:name w:val="Unresolved Mention"/>
    <w:basedOn w:val="DefaultParagraphFont"/>
    <w:uiPriority w:val="99"/>
    <w:semiHidden/>
    <w:unhideWhenUsed/>
    <w:rsid w:val="007F3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dunckley@amblecote.dudley.sch.uk" TargetMode="External"/><Relationship Id="rId18" Type="http://schemas.openxmlformats.org/officeDocument/2006/relationships/image" Target="media/image4.png"/><Relationship Id="rId26" Type="http://schemas.openxmlformats.org/officeDocument/2006/relationships/hyperlink" Target="mailto:parenting@dudley.gov.uk" TargetMode="External"/><Relationship Id="rId3" Type="http://schemas.openxmlformats.org/officeDocument/2006/relationships/customXml" Target="../customXml/item3.xml"/><Relationship Id="rId21" Type="http://schemas.openxmlformats.org/officeDocument/2006/relationships/hyperlink" Target="mailto:gdunckley@amblecote.dudley.sch.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mailto:parenting@dudley.gov.uk" TargetMode="External"/><Relationship Id="rId33" Type="http://schemas.openxmlformats.org/officeDocument/2006/relationships/hyperlink" Target="https://dudleyci.co.uk/send-local-offer" TargetMode="External"/><Relationship Id="rId2" Type="http://schemas.openxmlformats.org/officeDocument/2006/relationships/customXml" Target="../customXml/item2.xml"/><Relationship Id="rId16" Type="http://schemas.openxmlformats.org/officeDocument/2006/relationships/hyperlink" Target="mailto:aedwards@amblecote.dudley.sch.uk" TargetMode="External"/><Relationship Id="rId20" Type="http://schemas.openxmlformats.org/officeDocument/2006/relationships/image" Target="media/image6.png"/><Relationship Id="rId29" Type="http://schemas.openxmlformats.org/officeDocument/2006/relationships/hyperlink" Target="mailto:croberts@amblecote.dudley.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tel:01384816974" TargetMode="External"/><Relationship Id="rId32" Type="http://schemas.openxmlformats.org/officeDocument/2006/relationships/hyperlink" Target="https://www.amblecote.dudley.sch.uk/wp-content/uploads/2021/02/Amblecote-Complaints-Procedure-20-21.pdf" TargetMode="External"/><Relationship Id="rId5" Type="http://schemas.openxmlformats.org/officeDocument/2006/relationships/numbering" Target="numbering.xml"/><Relationship Id="rId15" Type="http://schemas.openxmlformats.org/officeDocument/2006/relationships/hyperlink" Target="mailto:aedwards@amblecote.dudley.sch.uk" TargetMode="External"/><Relationship Id="rId23" Type="http://schemas.openxmlformats.org/officeDocument/2006/relationships/hyperlink" Target="mailto:CIPS@dudley.gov.uk" TargetMode="External"/><Relationship Id="rId28" Type="http://schemas.openxmlformats.org/officeDocument/2006/relationships/hyperlink" Target="https://www.dudley.gov.uk/residents/dudleys-local-off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mailto:vwaterfield@amblecote.dudley.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unckley@amblecote.dudley.sch.uk" TargetMode="External"/><Relationship Id="rId22" Type="http://schemas.openxmlformats.org/officeDocument/2006/relationships/hyperlink" Target="mailto:aedwards@amblecote.dudley.sch.uk" TargetMode="External"/><Relationship Id="rId27" Type="http://schemas.openxmlformats.org/officeDocument/2006/relationships/hyperlink" Target="mailto:dudley.sendiass@dudley.gov.uk" TargetMode="External"/><Relationship Id="rId30" Type="http://schemas.openxmlformats.org/officeDocument/2006/relationships/hyperlink" Target="mailto:info@amblecote.dudley.sch.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368c0-3c15-44ce-8c28-476ce9437a17" xsi:nil="true"/>
    <lcf76f155ced4ddcb4097134ff3c332f xmlns="6d3efa39-a410-429b-812b-929a174f499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DB04C8B96E074CA3B87775E91102F3" ma:contentTypeVersion="15" ma:contentTypeDescription="Create a new document." ma:contentTypeScope="" ma:versionID="dd57802f28d4deee557dd1f7d9ad55b8">
  <xsd:schema xmlns:xsd="http://www.w3.org/2001/XMLSchema" xmlns:xs="http://www.w3.org/2001/XMLSchema" xmlns:p="http://schemas.microsoft.com/office/2006/metadata/properties" xmlns:ns2="6d3efa39-a410-429b-812b-929a174f4992" xmlns:ns3="efb368c0-3c15-44ce-8c28-476ce9437a17" targetNamespace="http://schemas.microsoft.com/office/2006/metadata/properties" ma:root="true" ma:fieldsID="3384cda117e65d1a817c87c5e582da5f" ns2:_="" ns3:_="">
    <xsd:import namespace="6d3efa39-a410-429b-812b-929a174f4992"/>
    <xsd:import namespace="efb368c0-3c15-44ce-8c28-476ce9437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efa39-a410-429b-812b-929a174f4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75f6d8-713e-46be-a175-05b0ba1136a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368c0-3c15-44ce-8c28-476ce9437a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b3d74a-6d06-4250-ad29-6b74e6552240}" ma:internalName="TaxCatchAll" ma:showField="CatchAllData" ma:web="efb368c0-3c15-44ce-8c28-476ce9437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45C2B-BE41-46C4-AD46-B85B28014FE0}">
  <ds:schemaRefs>
    <ds:schemaRef ds:uri="http://schemas.openxmlformats.org/officeDocument/2006/bibliography"/>
  </ds:schemaRefs>
</ds:datastoreItem>
</file>

<file path=customXml/itemProps2.xml><?xml version="1.0" encoding="utf-8"?>
<ds:datastoreItem xmlns:ds="http://schemas.openxmlformats.org/officeDocument/2006/customXml" ds:itemID="{9F81D36B-22BE-4818-9B44-6B7D845D8596}">
  <ds:schemaRefs>
    <ds:schemaRef ds:uri="http://schemas.microsoft.com/sharepoint/v3/contenttype/forms"/>
  </ds:schemaRefs>
</ds:datastoreItem>
</file>

<file path=customXml/itemProps3.xml><?xml version="1.0" encoding="utf-8"?>
<ds:datastoreItem xmlns:ds="http://schemas.openxmlformats.org/officeDocument/2006/customXml" ds:itemID="{E2342EC0-BD09-4DEB-8487-1EF980FCED64}">
  <ds:schemaRefs>
    <ds:schemaRef ds:uri="http://schemas.microsoft.com/office/2006/metadata/properties"/>
    <ds:schemaRef ds:uri="http://schemas.microsoft.com/office/infopath/2007/PartnerControls"/>
    <ds:schemaRef ds:uri="efb368c0-3c15-44ce-8c28-476ce9437a17"/>
    <ds:schemaRef ds:uri="6d3efa39-a410-429b-812b-929a174f4992"/>
  </ds:schemaRefs>
</ds:datastoreItem>
</file>

<file path=customXml/itemProps4.xml><?xml version="1.0" encoding="utf-8"?>
<ds:datastoreItem xmlns:ds="http://schemas.openxmlformats.org/officeDocument/2006/customXml" ds:itemID="{5315FCA7-5DDE-4F31-8E8D-440589A0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efa39-a410-429b-812b-929a174f4992"/>
    <ds:schemaRef ds:uri="efb368c0-3c15-44ce-8c28-476ce9437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3512</Words>
  <Characters>20025</Characters>
  <Application>Microsoft Office Word</Application>
  <DocSecurity>0</DocSecurity>
  <Lines>166</Lines>
  <Paragraphs>46</Paragraphs>
  <ScaleCrop>false</ScaleCrop>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 German</dc:creator>
  <cp:keywords/>
  <dc:description/>
  <cp:lastModifiedBy>Mrs G Dunckley</cp:lastModifiedBy>
  <cp:revision>82</cp:revision>
  <cp:lastPrinted>2024-01-08T21:51:00Z</cp:lastPrinted>
  <dcterms:created xsi:type="dcterms:W3CDTF">2024-01-12T01:30:00Z</dcterms:created>
  <dcterms:modified xsi:type="dcterms:W3CDTF">2025-02-03T13:43:00Z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0x0101006DDB04C8B96E074CA3B87775E91102F3</vt:lpwstr>
  </property>
  <property fmtid="{D5CDD505-2E9C-101B-9397-08002B2CF9AE}" pid="3" name="Order">
    <vt:r8>1200400</vt:r8>
  </property>
  <property fmtid="{D5CDD505-2E9C-101B-9397-08002B2CF9AE}" pid="4" name="MediaServiceImageTags">
    <vt:lpwstr/>
  </property>
</Properties>
</file>